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>Малярия - паразитарное заболевание, широко распространенное в странах Азии и Океании, Африки, Центральной и Южной Америки с жарким климатом. Это - длительная и тяжелая болезнь, изнуряющая человека, протекает с лихорадочными приступами, увеличением печени и селезенки, нарастающим малокровием. Известны 4 формы малярии, наиболее опасной является тропическая малярия, которая при позднем обращении к врачу может привести к смертельному исходу.</w:t>
      </w:r>
      <w:r>
        <w:rPr>
          <w:rFonts w:ascii="Times New Roman" w:hAnsi="Times New Roman" w:cs="Times New Roman"/>
        </w:rPr>
        <w:t xml:space="preserve"> </w:t>
      </w:r>
      <w:r w:rsidRPr="00D16A93">
        <w:rPr>
          <w:rFonts w:ascii="Times New Roman" w:hAnsi="Times New Roman" w:cs="Times New Roman"/>
        </w:rPr>
        <w:t>Источником инфекции является больной человек или носитель возбудителя болезни.</w:t>
      </w:r>
    </w:p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 xml:space="preserve">Передается малярия от больного человека </w:t>
      </w:r>
      <w:proofErr w:type="gramStart"/>
      <w:r w:rsidRPr="00AF505C">
        <w:rPr>
          <w:rFonts w:ascii="Times New Roman" w:hAnsi="Times New Roman" w:cs="Times New Roman"/>
        </w:rPr>
        <w:t>здоровому</w:t>
      </w:r>
      <w:proofErr w:type="gramEnd"/>
      <w:r w:rsidRPr="00AF505C">
        <w:rPr>
          <w:rFonts w:ascii="Times New Roman" w:hAnsi="Times New Roman" w:cs="Times New Roman"/>
        </w:rPr>
        <w:t xml:space="preserve"> при </w:t>
      </w:r>
      <w:proofErr w:type="spellStart"/>
      <w:r w:rsidRPr="00AF505C">
        <w:rPr>
          <w:rFonts w:ascii="Times New Roman" w:hAnsi="Times New Roman" w:cs="Times New Roman"/>
        </w:rPr>
        <w:t>кровососании</w:t>
      </w:r>
      <w:proofErr w:type="spellEnd"/>
      <w:r w:rsidRPr="00AF505C">
        <w:rPr>
          <w:rFonts w:ascii="Times New Roman" w:hAnsi="Times New Roman" w:cs="Times New Roman"/>
        </w:rPr>
        <w:t xml:space="preserve"> самки малярийного комара, которые нападают на человека обычно вечером  и утром в сумерках.</w:t>
      </w:r>
    </w:p>
    <w:p w:rsidR="00176C4C" w:rsidRPr="00D16A93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Инкубационный (скрытый) период</w:t>
      </w:r>
      <w:r w:rsidRPr="00AF505C">
        <w:rPr>
          <w:rFonts w:ascii="Times New Roman" w:hAnsi="Times New Roman" w:cs="Times New Roman"/>
        </w:rPr>
        <w:t xml:space="preserve"> - </w:t>
      </w:r>
      <w:r w:rsidRPr="00D16A93">
        <w:rPr>
          <w:rFonts w:ascii="Times New Roman" w:hAnsi="Times New Roman" w:cs="Times New Roman"/>
        </w:rPr>
        <w:t xml:space="preserve">в зависимости от вида возбудителя составляет от 8 до 25 дней. При трехдневной </w:t>
      </w:r>
      <w:proofErr w:type="gramStart"/>
      <w:r w:rsidRPr="00D16A93">
        <w:rPr>
          <w:rFonts w:ascii="Times New Roman" w:hAnsi="Times New Roman" w:cs="Times New Roman"/>
        </w:rPr>
        <w:t>малярии</w:t>
      </w:r>
      <w:proofErr w:type="gramEnd"/>
      <w:r w:rsidRPr="00D16A93">
        <w:rPr>
          <w:rFonts w:ascii="Times New Roman" w:hAnsi="Times New Roman" w:cs="Times New Roman"/>
        </w:rPr>
        <w:t xml:space="preserve"> возможно начало заболевания через 6-14 мес. </w:t>
      </w:r>
    </w:p>
    <w:p w:rsidR="00176C4C" w:rsidRPr="00D16A93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Болезнь</w:t>
      </w:r>
      <w:r w:rsidRPr="00AF505C">
        <w:rPr>
          <w:rFonts w:ascii="Times New Roman" w:hAnsi="Times New Roman" w:cs="Times New Roman"/>
        </w:rPr>
        <w:t xml:space="preserve"> начинается с симптомов общей интоксикации (слабость, разбитость, сильная головная боль, </w:t>
      </w:r>
      <w:proofErr w:type="spellStart"/>
      <w:r w:rsidRPr="00AF505C">
        <w:rPr>
          <w:rFonts w:ascii="Times New Roman" w:hAnsi="Times New Roman" w:cs="Times New Roman"/>
        </w:rPr>
        <w:t>познабливание</w:t>
      </w:r>
      <w:proofErr w:type="spellEnd"/>
      <w:r w:rsidRPr="00AF505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М</w:t>
      </w:r>
      <w:r w:rsidRPr="00D16A93">
        <w:rPr>
          <w:rFonts w:ascii="Times New Roman" w:hAnsi="Times New Roman" w:cs="Times New Roman"/>
        </w:rPr>
        <w:t>аляри</w:t>
      </w:r>
      <w:r>
        <w:rPr>
          <w:rFonts w:ascii="Times New Roman" w:hAnsi="Times New Roman" w:cs="Times New Roman"/>
        </w:rPr>
        <w:t>я</w:t>
      </w:r>
      <w:r w:rsidRPr="00D16A93">
        <w:rPr>
          <w:rFonts w:ascii="Times New Roman" w:hAnsi="Times New Roman" w:cs="Times New Roman"/>
        </w:rPr>
        <w:t xml:space="preserve"> характеризуется приступами, протекающими с ознобом и повышением температуры до 40-41º, продолжающимися несколько часов, затем температура снижается </w:t>
      </w:r>
      <w:proofErr w:type="gramStart"/>
      <w:r w:rsidRPr="00D16A93">
        <w:rPr>
          <w:rFonts w:ascii="Times New Roman" w:hAnsi="Times New Roman" w:cs="Times New Roman"/>
        </w:rPr>
        <w:t>до</w:t>
      </w:r>
      <w:proofErr w:type="gramEnd"/>
      <w:r w:rsidRPr="00D16A93">
        <w:rPr>
          <w:rFonts w:ascii="Times New Roman" w:hAnsi="Times New Roman" w:cs="Times New Roman"/>
        </w:rPr>
        <w:t xml:space="preserve"> нормальной, и приступ заканчивается проливным потом. Лихорадочные приступы возникают чаще всего утром с максимальной температурой в первой половине суток. Самочувствие больного до следующего приступа может быть вполне удовлетворительным, сохраняется работоспособность. </w:t>
      </w:r>
      <w:proofErr w:type="gramStart"/>
      <w:r w:rsidRPr="00D16A93">
        <w:rPr>
          <w:rFonts w:ascii="Times New Roman" w:hAnsi="Times New Roman" w:cs="Times New Roman"/>
        </w:rPr>
        <w:t>При трёхдневной малярии обычно приступы повторяются через два дня на третий, при четырёхдневной – на четвёртый день от начала предыдущего приступа, при тропической могут быть ежедневные приступы.</w:t>
      </w:r>
      <w:proofErr w:type="gramEnd"/>
    </w:p>
    <w:p w:rsidR="00176C4C" w:rsidRPr="00AF505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D16A93">
        <w:rPr>
          <w:rFonts w:ascii="Times New Roman" w:hAnsi="Times New Roman" w:cs="Times New Roman"/>
        </w:rPr>
        <w:t>Наиболее опасная – тропическая малярия. При отсутствии адекватного лечения заболевание прогрессирует, возможны  осложнения: развитие желтухи, нарушение  свертываемости крови, возникновение шока, почечной и печеночной недостаточности, острой энцефалопатии, отека легких и мозга, комы, смертельный исход</w:t>
      </w:r>
      <w:r>
        <w:rPr>
          <w:rFonts w:ascii="Times New Roman" w:hAnsi="Times New Roman" w:cs="Times New Roman"/>
        </w:rPr>
        <w:t xml:space="preserve">. </w:t>
      </w:r>
      <w:r w:rsidRPr="00D16A93">
        <w:rPr>
          <w:rFonts w:ascii="Times New Roman" w:hAnsi="Times New Roman" w:cs="Times New Roman"/>
        </w:rPr>
        <w:t xml:space="preserve"> </w:t>
      </w:r>
    </w:p>
    <w:p w:rsidR="00176C4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</w:rPr>
        <w:t xml:space="preserve">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</w:t>
      </w:r>
    </w:p>
    <w:p w:rsidR="00176C4C" w:rsidRDefault="00176C4C" w:rsidP="00176C4C">
      <w:pPr>
        <w:spacing w:after="0"/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Необходимо помнить</w:t>
      </w:r>
      <w:r w:rsidRPr="00AF505C">
        <w:rPr>
          <w:rFonts w:ascii="Times New Roman" w:hAnsi="Times New Roman" w:cs="Times New Roman"/>
        </w:rPr>
        <w:t xml:space="preserve">, что ранние проявления малярии сходны с первыми признаками других заболеваний. </w:t>
      </w:r>
      <w:r w:rsidRPr="00AF505C">
        <w:rPr>
          <w:rFonts w:ascii="Times New Roman" w:hAnsi="Times New Roman" w:cs="Times New Roman"/>
          <w:b/>
        </w:rPr>
        <w:t>Паразиты</w:t>
      </w:r>
      <w:r w:rsidRPr="00AF505C">
        <w:rPr>
          <w:rFonts w:ascii="Times New Roman" w:hAnsi="Times New Roman" w:cs="Times New Roman"/>
        </w:rPr>
        <w:t xml:space="preserve">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 Для профилактики тропической малярии проводится </w:t>
      </w:r>
      <w:proofErr w:type="spellStart"/>
      <w:r w:rsidRPr="00AF505C">
        <w:rPr>
          <w:rFonts w:ascii="Times New Roman" w:hAnsi="Times New Roman" w:cs="Times New Roman"/>
        </w:rPr>
        <w:t>химиопрофилактика</w:t>
      </w:r>
      <w:proofErr w:type="spellEnd"/>
      <w:r w:rsidRPr="00AF505C">
        <w:rPr>
          <w:rFonts w:ascii="Times New Roman" w:hAnsi="Times New Roman" w:cs="Times New Roman"/>
        </w:rPr>
        <w:t xml:space="preserve">, т.е. прием противомалярийных препаратов по определенной схеме. </w:t>
      </w:r>
      <w:r w:rsidRPr="00AF505C">
        <w:rPr>
          <w:rFonts w:ascii="Times New Roman" w:hAnsi="Times New Roman" w:cs="Times New Roman"/>
          <w:b/>
        </w:rPr>
        <w:t>Каждый выезжающий</w:t>
      </w:r>
      <w:r w:rsidRPr="00AF505C">
        <w:rPr>
          <w:rFonts w:ascii="Times New Roman" w:hAnsi="Times New Roman" w:cs="Times New Roman"/>
        </w:rPr>
        <w:t xml:space="preserve"> в страны жаркого климата обязан до отъезда проконсультироваться с врачом поликлиники, указанной туристической фирмой, о видах противомалярийных препаратов для страны выезда, о сроках, дозах и отсутствии противопоказаний для их приема. Прием препаратов начинается за 1-2 недели до выезда из России, продолжается все время пребывания в  неблагополучной местности и 4 недели после выезда оттуда. Во время пребывания в странах неблагополучных по малярии необходимо оберегать себя от укусов комаров. С этой целью в сумеречное и вечернее время рекомендуется применять репелленты (отпугивающие средства), которыми обрабатываются кожные покровы и одежда. </w:t>
      </w:r>
    </w:p>
    <w:p w:rsidR="00176C4C" w:rsidRDefault="00176C4C" w:rsidP="00176C4C">
      <w:pPr>
        <w:jc w:val="both"/>
        <w:rPr>
          <w:rFonts w:ascii="Times New Roman" w:hAnsi="Times New Roman" w:cs="Times New Roman"/>
        </w:rPr>
      </w:pPr>
      <w:r w:rsidRPr="00AF505C">
        <w:rPr>
          <w:rFonts w:ascii="Times New Roman" w:hAnsi="Times New Roman" w:cs="Times New Roman"/>
          <w:b/>
        </w:rPr>
        <w:t>Для предотвращения залета комаров</w:t>
      </w:r>
      <w:r w:rsidRPr="00AF505C">
        <w:rPr>
          <w:rFonts w:ascii="Times New Roman" w:hAnsi="Times New Roman" w:cs="Times New Roman"/>
        </w:rPr>
        <w:t xml:space="preserve"> в помещение окна и двери должны быть </w:t>
      </w:r>
      <w:proofErr w:type="spellStart"/>
      <w:r w:rsidRPr="00AF505C">
        <w:rPr>
          <w:rFonts w:ascii="Times New Roman" w:hAnsi="Times New Roman" w:cs="Times New Roman"/>
        </w:rPr>
        <w:t>засетчены</w:t>
      </w:r>
      <w:proofErr w:type="spellEnd"/>
      <w:r w:rsidRPr="00AF505C">
        <w:rPr>
          <w:rFonts w:ascii="Times New Roman" w:hAnsi="Times New Roman" w:cs="Times New Roman"/>
        </w:rPr>
        <w:t>, в вечернее и ночное время</w:t>
      </w:r>
      <w:r>
        <w:rPr>
          <w:rFonts w:ascii="Times New Roman" w:hAnsi="Times New Roman" w:cs="Times New Roman"/>
        </w:rPr>
        <w:t xml:space="preserve">, </w:t>
      </w:r>
      <w:r w:rsidRPr="00AF505C">
        <w:rPr>
          <w:rFonts w:ascii="Times New Roman" w:hAnsi="Times New Roman" w:cs="Times New Roman"/>
        </w:rPr>
        <w:t xml:space="preserve">для обработки внутренних помещений можно использовать </w:t>
      </w:r>
      <w:proofErr w:type="spellStart"/>
      <w:r w:rsidRPr="00AF505C">
        <w:rPr>
          <w:rFonts w:ascii="Times New Roman" w:hAnsi="Times New Roman" w:cs="Times New Roman"/>
        </w:rPr>
        <w:t>электрофумигаторы</w:t>
      </w:r>
      <w:proofErr w:type="spellEnd"/>
      <w:r w:rsidRPr="00AF505C">
        <w:rPr>
          <w:rFonts w:ascii="Times New Roman" w:hAnsi="Times New Roman" w:cs="Times New Roman"/>
        </w:rPr>
        <w:t>, противомоскитные спирали, распылители (аэрозоли). Во время сна целесообразно пользоваться пологами. При обращении за медицинской помощью (в случае любого недомогания) по возращении из зарубежной поездки и в течение 3 лет следует сообщить врачу, что вы были в местност</w:t>
      </w:r>
      <w:r w:rsidR="00A62B9E">
        <w:rPr>
          <w:rFonts w:ascii="Times New Roman" w:hAnsi="Times New Roman" w:cs="Times New Roman"/>
        </w:rPr>
        <w:t>и</w:t>
      </w:r>
      <w:bookmarkStart w:id="0" w:name="_GoBack"/>
      <w:bookmarkEnd w:id="0"/>
      <w:r w:rsidRPr="00AF505C">
        <w:rPr>
          <w:rFonts w:ascii="Times New Roman" w:hAnsi="Times New Roman" w:cs="Times New Roman"/>
        </w:rPr>
        <w:t>, неблагополучной по  малярии.</w:t>
      </w:r>
    </w:p>
    <w:p w:rsidR="00176C4C" w:rsidRPr="00AF505C" w:rsidRDefault="00176C4C" w:rsidP="0095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 н врач высшей квалификационной категории   </w:t>
      </w:r>
      <w:r w:rsidRPr="00D712A8">
        <w:rPr>
          <w:rFonts w:ascii="Times New Roman" w:hAnsi="Times New Roman" w:cs="Times New Roman"/>
        </w:rPr>
        <w:t>Слюсарева  Г. П.</w:t>
      </w:r>
    </w:p>
    <w:p w:rsidR="00C354EB" w:rsidRDefault="00C354EB"/>
    <w:sectPr w:rsidR="00C354EB" w:rsidSect="00176C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C4C"/>
    <w:rsid w:val="00176C4C"/>
    <w:rsid w:val="0095190C"/>
    <w:rsid w:val="00A62B9E"/>
    <w:rsid w:val="00C354EB"/>
    <w:rsid w:val="00D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4 отделением</dc:creator>
  <cp:keywords/>
  <dc:description/>
  <cp:lastModifiedBy>татьянина</cp:lastModifiedBy>
  <cp:revision>5</cp:revision>
  <dcterms:created xsi:type="dcterms:W3CDTF">2018-04-20T08:39:00Z</dcterms:created>
  <dcterms:modified xsi:type="dcterms:W3CDTF">2023-05-11T10:11:00Z</dcterms:modified>
</cp:coreProperties>
</file>