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9C" w:rsidRPr="00E3079C" w:rsidRDefault="00E3079C" w:rsidP="00E3079C">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E3079C">
        <w:rPr>
          <w:rFonts w:ascii="Arial" w:eastAsia="Times New Roman" w:hAnsi="Arial" w:cs="Arial"/>
          <w:b/>
          <w:bCs/>
          <w:color w:val="006400"/>
          <w:kern w:val="36"/>
          <w:sz w:val="36"/>
          <w:szCs w:val="36"/>
          <w:lang w:eastAsia="ru-RU"/>
        </w:rPr>
        <w:t>Сезон острых кишечных инфекций начался</w:t>
      </w:r>
    </w:p>
    <w:p w:rsidR="00E3079C" w:rsidRPr="00E3079C" w:rsidRDefault="00E3079C" w:rsidP="00E3079C">
      <w:pPr>
        <w:shd w:val="clear" w:color="auto" w:fill="FFFFFF"/>
        <w:spacing w:after="0" w:line="240" w:lineRule="auto"/>
        <w:textAlignment w:val="baseline"/>
        <w:rPr>
          <w:rFonts w:ascii="inherit" w:eastAsia="Times New Roman" w:hAnsi="inherit" w:cs="Arial"/>
          <w:color w:val="000000"/>
          <w:sz w:val="21"/>
          <w:szCs w:val="21"/>
          <w:lang w:eastAsia="ru-RU"/>
        </w:rPr>
      </w:pPr>
      <w:bookmarkStart w:id="0" w:name="_GoBack"/>
      <w:bookmarkEnd w:id="0"/>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xml:space="preserve">Ежегодно в летний период отмечается сезонный подъем заболеваемости острыми кишечными инфекциями. Именно жарким летом создаются благоприятные условия для жизнедеятельности микроорганизмов, активизации путей и факторов передачи возбудителей кишечных инфекций. Возбудители кишечных инфекций обладают высокой устойчивостью во внешней среде. Они хорошо размножаются во многих пищевых продуктах, в течение 1-2 недель могут сохранять жизнеспособность на сырых овощах и фруктах, а вирус гепатита A выживает в продуктах до 1 года. Острые кишечные инфекции (ОКИ) – группа инфекционных заболеваний, сопровождающихся нарушением моторики желудочно-кишечного тракта с развитием диареи, интоксикации, а в ряде случаев - обезвоживанием. </w:t>
      </w:r>
      <w:proofErr w:type="gramStart"/>
      <w:r w:rsidRPr="00E3079C">
        <w:rPr>
          <w:rFonts w:ascii="inherit" w:eastAsia="Times New Roman" w:hAnsi="inherit" w:cs="Arial"/>
          <w:color w:val="000000"/>
          <w:sz w:val="21"/>
          <w:szCs w:val="21"/>
          <w:lang w:eastAsia="ru-RU"/>
        </w:rPr>
        <w:t>К группе острых кишечных инфекционных заболеваний относятся бактериальные (гастроэнтерит, дизентерия, сальмонеллез и др.) и вирусные (</w:t>
      </w:r>
      <w:proofErr w:type="spellStart"/>
      <w:r w:rsidRPr="00E3079C">
        <w:rPr>
          <w:rFonts w:ascii="inherit" w:eastAsia="Times New Roman" w:hAnsi="inherit" w:cs="Arial"/>
          <w:color w:val="000000"/>
          <w:sz w:val="21"/>
          <w:szCs w:val="21"/>
          <w:lang w:eastAsia="ru-RU"/>
        </w:rPr>
        <w:t>норовирусная</w:t>
      </w:r>
      <w:proofErr w:type="spellEnd"/>
      <w:r w:rsidRPr="00E3079C">
        <w:rPr>
          <w:rFonts w:ascii="inherit" w:eastAsia="Times New Roman" w:hAnsi="inherit" w:cs="Arial"/>
          <w:color w:val="000000"/>
          <w:sz w:val="21"/>
          <w:szCs w:val="21"/>
          <w:lang w:eastAsia="ru-RU"/>
        </w:rPr>
        <w:t xml:space="preserve">, </w:t>
      </w:r>
      <w:proofErr w:type="spellStart"/>
      <w:r w:rsidRPr="00E3079C">
        <w:rPr>
          <w:rFonts w:ascii="inherit" w:eastAsia="Times New Roman" w:hAnsi="inherit" w:cs="Arial"/>
          <w:color w:val="000000"/>
          <w:sz w:val="21"/>
          <w:szCs w:val="21"/>
          <w:lang w:eastAsia="ru-RU"/>
        </w:rPr>
        <w:t>ротавирусная</w:t>
      </w:r>
      <w:proofErr w:type="spellEnd"/>
      <w:r w:rsidRPr="00E3079C">
        <w:rPr>
          <w:rFonts w:ascii="inherit" w:eastAsia="Times New Roman" w:hAnsi="inherit" w:cs="Arial"/>
          <w:color w:val="000000"/>
          <w:sz w:val="21"/>
          <w:szCs w:val="21"/>
          <w:lang w:eastAsia="ru-RU"/>
        </w:rPr>
        <w:t>, энтеровирусная и др.) кишечные инфекции.</w:t>
      </w:r>
      <w:proofErr w:type="gramEnd"/>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Источником инфекции является больной острой или скрытой формой заболевания человек.</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Общими клиническими проявлениями для всех видов кишечных инфекционных заболеваний являются:</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 слабость, отсутствие аппетита;</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 повышение температуры тела (иногда до высоких цифр);</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 расстройство пищеварения (тошнота, рвота, понос);</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 острые боли в животе, вздутие живота, урчание.</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Могут проявляться все эти признаки одновременно или только некоторые из них. Заражение кишечными инфекциями происходит чаще всего через рот. Возможен аэрозольный механизм передачи инфекции. Человек заражается при употреблении продуктов, обсемененных возбудителями кишечных инфекций, недоброкачественной воды, через предметы обихода при контакте с больным.</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Наиболее опасными в плане инфицирования возбудителями кишечных инфекций являются молоко и молочные продукты, яйца, которые служат прекрасной питательной средой для многих бактерий. При несоблюдении правил товарного соседства возможно микробное обсеменение гастрономических, кулинарных и готовых к употреблению продуктов. Как показывает опрос заболевших острыми кишечными инфекциями, заражение в большей степени связано с недостаточной санитарной культурой, употреблением в пищу мясных, молочных продуктов и блюд из яиц, приготовленных с технологическими нарушениями, несоблюдением сроков хранения и реализации.</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«Золотые» правила предотвращения кишечных инфекций и пищевых отравлений:</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xml:space="preserve">1. Выбирайте безопасные пищевые продукты. Многие продукты, такие как фрукты и овощи, потребляют в сыром виде, в то время как другие рискованно есть без предварительной обработки. Например, всегда покупайте пастеризованное, а не сырое молоко. Во время покупки продуктов имейте в виду, что цель их последующей обработки — сделать пищу безопасной и продлить срок ее хранения. Продукты (фрукты, овощи, зелень), которые потребляются </w:t>
      </w:r>
      <w:proofErr w:type="gramStart"/>
      <w:r w:rsidRPr="00E3079C">
        <w:rPr>
          <w:rFonts w:ascii="inherit" w:eastAsia="Times New Roman" w:hAnsi="inherit" w:cs="Arial"/>
          <w:color w:val="000000"/>
          <w:sz w:val="21"/>
          <w:szCs w:val="21"/>
          <w:lang w:eastAsia="ru-RU"/>
        </w:rPr>
        <w:t>сырыми</w:t>
      </w:r>
      <w:proofErr w:type="gramEnd"/>
      <w:r w:rsidRPr="00E3079C">
        <w:rPr>
          <w:rFonts w:ascii="inherit" w:eastAsia="Times New Roman" w:hAnsi="inherit" w:cs="Arial"/>
          <w:color w:val="000000"/>
          <w:sz w:val="21"/>
          <w:szCs w:val="21"/>
          <w:lang w:eastAsia="ru-RU"/>
        </w:rPr>
        <w:t>, требуют тщательной мойки.</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2. Тщательно готовьте пищу. Многие сырые продукты, главным образом, птица, мясо и сырое молоко, часто бывают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не менее 70° С. Если мясо цыпленка все еще сырое у кости, то поместите его снова в духовку до достижения полной готовности. Замороженное мясо, рыба и птица должны тщательно оттаиваться перед кулинарной обработкой.</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3. Ешьте свежеприготовленную пищу.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4. Правильно храните пищевые продукты.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Пищу для детей лучше вообще не подвергать хранению.</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xml:space="preserve">5. Тщательно подогревайте приготовленную заранее пищу. Это наилучшая мера защиты от микроорганизмов, которые могли размножиться в пище в процессе хранения (правильное хранение </w:t>
      </w:r>
      <w:r w:rsidRPr="00E3079C">
        <w:rPr>
          <w:rFonts w:ascii="inherit" w:eastAsia="Times New Roman" w:hAnsi="inherit" w:cs="Arial"/>
          <w:color w:val="000000"/>
          <w:sz w:val="21"/>
          <w:szCs w:val="21"/>
          <w:lang w:eastAsia="ru-RU"/>
        </w:rPr>
        <w:lastRenderedPageBreak/>
        <w:t>угнетает рост микробов, но не уничтожает их). Еще раз, перед едой, тщательно прогрейте пищу (температура в ее толще должна быть не менее 70° С).</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xml:space="preserve">6. Избегайте контакта между сырыми и готовыми пищевыми продуктами. Правильно приготовленная пища может быть загрязнена при соприкосновении с сырыми продуктами. Такое перекрестное загрязнение может быть явным, когда, например, сырая птица соприкасается с готовой пищей, или может быть скрытым, например, при использовании одной и той же разделочной доски или ножа для приготовления сырой и вареной (жареной) птицы. Подобная практика может привести к потенциальному риску </w:t>
      </w:r>
      <w:proofErr w:type="spellStart"/>
      <w:r w:rsidRPr="00E3079C">
        <w:rPr>
          <w:rFonts w:ascii="inherit" w:eastAsia="Times New Roman" w:hAnsi="inherit" w:cs="Arial"/>
          <w:color w:val="000000"/>
          <w:sz w:val="21"/>
          <w:szCs w:val="21"/>
          <w:lang w:eastAsia="ru-RU"/>
        </w:rPr>
        <w:t>перезаражения</w:t>
      </w:r>
      <w:proofErr w:type="spellEnd"/>
      <w:r w:rsidRPr="00E3079C">
        <w:rPr>
          <w:rFonts w:ascii="inherit" w:eastAsia="Times New Roman" w:hAnsi="inherit" w:cs="Arial"/>
          <w:color w:val="000000"/>
          <w:sz w:val="21"/>
          <w:szCs w:val="21"/>
          <w:lang w:eastAsia="ru-RU"/>
        </w:rPr>
        <w:t xml:space="preserve"> продуктов и росту в них микроорганизмов с последующим отравлением человека.</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7. Часто мойте руки.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кошки, птицы  — часто являются носителями опасных микроорганизмов, которые могут попасть в пищу через Ваши руки.</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8. Содержите кухню в чистоте.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посуды должны меняться каждый день. Тряпки для мытья полов также требуют частой стирки.</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xml:space="preserve">9. Храните пищу </w:t>
      </w:r>
      <w:proofErr w:type="gramStart"/>
      <w:r w:rsidRPr="00E3079C">
        <w:rPr>
          <w:rFonts w:ascii="inherit" w:eastAsia="Times New Roman" w:hAnsi="inherit" w:cs="Arial"/>
          <w:color w:val="000000"/>
          <w:sz w:val="21"/>
          <w:szCs w:val="21"/>
          <w:lang w:eastAsia="ru-RU"/>
        </w:rPr>
        <w:t>защищенной</w:t>
      </w:r>
      <w:proofErr w:type="gramEnd"/>
      <w:r w:rsidRPr="00E3079C">
        <w:rPr>
          <w:rFonts w:ascii="inherit" w:eastAsia="Times New Roman" w:hAnsi="inherit" w:cs="Arial"/>
          <w:color w:val="000000"/>
          <w:sz w:val="21"/>
          <w:szCs w:val="21"/>
          <w:lang w:eastAsia="ru-RU"/>
        </w:rPr>
        <w:t xml:space="preserve"> от насекомых, грызунов и других животных.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10. Используйте чистую воду.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использованием.</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11. Важно своевременное обращение за медицинской помощью при появлении признаков острой кишечной инфекции, особенно, у детей. Нельзя принимать антибиотики для лечения заболевания без предписания врача.</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Продукты питания. Строго соблюдайте правила хранения и сроки реализации продуктов. При покупке продуктов требуйте сертификаты качества. Не приобретайте продукты в местах несанкционированной торговли.</w:t>
      </w:r>
    </w:p>
    <w:p w:rsidR="00E3079C" w:rsidRPr="00E3079C" w:rsidRDefault="00E3079C" w:rsidP="00E3079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Окружающие предметы - игрушки, дверные ручки, лестничные перила, деньги, мобильные телефоны, домашние животные и птицы могут быть факторами передачи инфекций. После контакта с ними необходимо тщательно мыть руки с мылом.</w:t>
      </w:r>
    </w:p>
    <w:p w:rsidR="00E3079C" w:rsidRPr="00E3079C" w:rsidRDefault="00E3079C" w:rsidP="00E3079C">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E3079C">
        <w:rPr>
          <w:rFonts w:ascii="inherit" w:eastAsia="Times New Roman" w:hAnsi="inherit" w:cs="Arial"/>
          <w:color w:val="000000"/>
          <w:sz w:val="21"/>
          <w:szCs w:val="21"/>
          <w:lang w:eastAsia="ru-RU"/>
        </w:rPr>
        <w:t> </w:t>
      </w:r>
    </w:p>
    <w:p w:rsidR="00E3079C" w:rsidRPr="00E3079C" w:rsidRDefault="00E3079C" w:rsidP="00E3079C">
      <w:pPr>
        <w:shd w:val="clear" w:color="auto" w:fill="FFFFFF"/>
        <w:spacing w:after="0" w:line="240" w:lineRule="auto"/>
        <w:jc w:val="right"/>
        <w:textAlignment w:val="baseline"/>
        <w:rPr>
          <w:rFonts w:ascii="inherit" w:eastAsia="Times New Roman" w:hAnsi="inherit" w:cs="Arial"/>
          <w:color w:val="000000"/>
          <w:sz w:val="21"/>
          <w:szCs w:val="21"/>
          <w:lang w:eastAsia="ru-RU"/>
        </w:rPr>
      </w:pPr>
      <w:r w:rsidRPr="00E3079C">
        <w:rPr>
          <w:rFonts w:ascii="inherit" w:eastAsia="Times New Roman" w:hAnsi="inherit" w:cs="Arial"/>
          <w:i/>
          <w:iCs/>
          <w:color w:val="000000"/>
          <w:sz w:val="21"/>
          <w:szCs w:val="21"/>
          <w:bdr w:val="none" w:sz="0" w:space="0" w:color="auto" w:frame="1"/>
          <w:lang w:eastAsia="ru-RU"/>
        </w:rPr>
        <w:t>Главный внештатный специалист</w:t>
      </w:r>
    </w:p>
    <w:p w:rsidR="00E3079C" w:rsidRPr="00E3079C" w:rsidRDefault="00E3079C" w:rsidP="00E3079C">
      <w:pPr>
        <w:shd w:val="clear" w:color="auto" w:fill="FFFFFF"/>
        <w:spacing w:after="0" w:line="240" w:lineRule="auto"/>
        <w:jc w:val="right"/>
        <w:textAlignment w:val="baseline"/>
        <w:rPr>
          <w:rFonts w:ascii="inherit" w:eastAsia="Times New Roman" w:hAnsi="inherit" w:cs="Arial"/>
          <w:color w:val="000000"/>
          <w:sz w:val="21"/>
          <w:szCs w:val="21"/>
          <w:lang w:eastAsia="ru-RU"/>
        </w:rPr>
      </w:pPr>
      <w:r w:rsidRPr="00E3079C">
        <w:rPr>
          <w:rFonts w:ascii="inherit" w:eastAsia="Times New Roman" w:hAnsi="inherit" w:cs="Arial"/>
          <w:i/>
          <w:iCs/>
          <w:color w:val="000000"/>
          <w:sz w:val="21"/>
          <w:szCs w:val="21"/>
          <w:bdr w:val="none" w:sz="0" w:space="0" w:color="auto" w:frame="1"/>
          <w:lang w:eastAsia="ru-RU"/>
        </w:rPr>
        <w:t>                                                              эпидемиолог управления</w:t>
      </w:r>
    </w:p>
    <w:p w:rsidR="00E3079C" w:rsidRPr="00E3079C" w:rsidRDefault="00E3079C" w:rsidP="00E3079C">
      <w:pPr>
        <w:shd w:val="clear" w:color="auto" w:fill="FFFFFF"/>
        <w:spacing w:after="0" w:line="240" w:lineRule="auto"/>
        <w:jc w:val="right"/>
        <w:textAlignment w:val="baseline"/>
        <w:rPr>
          <w:rFonts w:ascii="inherit" w:eastAsia="Times New Roman" w:hAnsi="inherit" w:cs="Arial"/>
          <w:color w:val="000000"/>
          <w:sz w:val="21"/>
          <w:szCs w:val="21"/>
          <w:lang w:eastAsia="ru-RU"/>
        </w:rPr>
      </w:pPr>
      <w:r w:rsidRPr="00E3079C">
        <w:rPr>
          <w:rFonts w:ascii="inherit" w:eastAsia="Times New Roman" w:hAnsi="inherit" w:cs="Arial"/>
          <w:i/>
          <w:iCs/>
          <w:color w:val="000000"/>
          <w:sz w:val="21"/>
          <w:szCs w:val="21"/>
          <w:bdr w:val="none" w:sz="0" w:space="0" w:color="auto" w:frame="1"/>
          <w:lang w:eastAsia="ru-RU"/>
        </w:rPr>
        <w:t>здравоохранения Липецкой области,</w:t>
      </w:r>
    </w:p>
    <w:p w:rsidR="00E3079C" w:rsidRPr="00E3079C" w:rsidRDefault="00E3079C" w:rsidP="00E3079C">
      <w:pPr>
        <w:shd w:val="clear" w:color="auto" w:fill="FFFFFF"/>
        <w:spacing w:after="0" w:line="240" w:lineRule="auto"/>
        <w:jc w:val="right"/>
        <w:textAlignment w:val="baseline"/>
        <w:rPr>
          <w:rFonts w:ascii="inherit" w:eastAsia="Times New Roman" w:hAnsi="inherit" w:cs="Arial"/>
          <w:color w:val="000000"/>
          <w:sz w:val="21"/>
          <w:szCs w:val="21"/>
          <w:lang w:eastAsia="ru-RU"/>
        </w:rPr>
      </w:pPr>
      <w:r w:rsidRPr="00E3079C">
        <w:rPr>
          <w:rFonts w:ascii="inherit" w:eastAsia="Times New Roman" w:hAnsi="inherit" w:cs="Arial"/>
          <w:i/>
          <w:iCs/>
          <w:color w:val="000000"/>
          <w:sz w:val="21"/>
          <w:szCs w:val="21"/>
          <w:bdr w:val="none" w:sz="0" w:space="0" w:color="auto" w:frame="1"/>
          <w:lang w:eastAsia="ru-RU"/>
        </w:rPr>
        <w:t>Филатов Андрей Николаевич</w:t>
      </w:r>
    </w:p>
    <w:p w:rsidR="00A00DA6" w:rsidRDefault="00E3079C"/>
    <w:sectPr w:rsidR="00A0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B4"/>
    <w:rsid w:val="00086389"/>
    <w:rsid w:val="003B65B4"/>
    <w:rsid w:val="00AC1563"/>
    <w:rsid w:val="00E3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0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79C"/>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E3079C"/>
  </w:style>
  <w:style w:type="paragraph" w:customStyle="1" w:styleId="rtejustify">
    <w:name w:val="rtejustify"/>
    <w:basedOn w:val="a"/>
    <w:rsid w:val="00E30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0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07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0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79C"/>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E3079C"/>
  </w:style>
  <w:style w:type="paragraph" w:customStyle="1" w:styleId="rtejustify">
    <w:name w:val="rtejustify"/>
    <w:basedOn w:val="a"/>
    <w:rsid w:val="00E30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0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0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583874">
      <w:bodyDiv w:val="1"/>
      <w:marLeft w:val="0"/>
      <w:marRight w:val="0"/>
      <w:marTop w:val="0"/>
      <w:marBottom w:val="0"/>
      <w:divBdr>
        <w:top w:val="none" w:sz="0" w:space="0" w:color="auto"/>
        <w:left w:val="none" w:sz="0" w:space="0" w:color="auto"/>
        <w:bottom w:val="none" w:sz="0" w:space="0" w:color="auto"/>
        <w:right w:val="none" w:sz="0" w:space="0" w:color="auto"/>
      </w:divBdr>
      <w:divsChild>
        <w:div w:id="505024021">
          <w:marLeft w:val="0"/>
          <w:marRight w:val="0"/>
          <w:marTop w:val="0"/>
          <w:marBottom w:val="0"/>
          <w:divBdr>
            <w:top w:val="none" w:sz="0" w:space="0" w:color="auto"/>
            <w:left w:val="none" w:sz="0" w:space="0" w:color="auto"/>
            <w:bottom w:val="none" w:sz="0" w:space="0" w:color="auto"/>
            <w:right w:val="none" w:sz="0" w:space="0" w:color="auto"/>
          </w:divBdr>
          <w:divsChild>
            <w:div w:id="1936014167">
              <w:marLeft w:val="0"/>
              <w:marRight w:val="0"/>
              <w:marTop w:val="0"/>
              <w:marBottom w:val="0"/>
              <w:divBdr>
                <w:top w:val="none" w:sz="0" w:space="0" w:color="auto"/>
                <w:left w:val="none" w:sz="0" w:space="0" w:color="auto"/>
                <w:bottom w:val="none" w:sz="0" w:space="0" w:color="auto"/>
                <w:right w:val="none" w:sz="0" w:space="0" w:color="auto"/>
              </w:divBdr>
              <w:divsChild>
                <w:div w:id="436751685">
                  <w:marLeft w:val="0"/>
                  <w:marRight w:val="0"/>
                  <w:marTop w:val="0"/>
                  <w:marBottom w:val="0"/>
                  <w:divBdr>
                    <w:top w:val="none" w:sz="0" w:space="0" w:color="auto"/>
                    <w:left w:val="none" w:sz="0" w:space="0" w:color="auto"/>
                    <w:bottom w:val="none" w:sz="0" w:space="0" w:color="auto"/>
                    <w:right w:val="none" w:sz="0" w:space="0" w:color="auto"/>
                  </w:divBdr>
                  <w:divsChild>
                    <w:div w:id="472143181">
                      <w:marLeft w:val="0"/>
                      <w:marRight w:val="0"/>
                      <w:marTop w:val="0"/>
                      <w:marBottom w:val="0"/>
                      <w:divBdr>
                        <w:top w:val="none" w:sz="0" w:space="0" w:color="auto"/>
                        <w:left w:val="none" w:sz="0" w:space="0" w:color="auto"/>
                        <w:bottom w:val="none" w:sz="0" w:space="0" w:color="auto"/>
                        <w:right w:val="none" w:sz="0" w:space="0" w:color="auto"/>
                      </w:divBdr>
                      <w:divsChild>
                        <w:div w:id="1504053242">
                          <w:marLeft w:val="0"/>
                          <w:marRight w:val="0"/>
                          <w:marTop w:val="0"/>
                          <w:marBottom w:val="0"/>
                          <w:divBdr>
                            <w:top w:val="none" w:sz="0" w:space="0" w:color="auto"/>
                            <w:left w:val="none" w:sz="0" w:space="0" w:color="auto"/>
                            <w:bottom w:val="none" w:sz="0" w:space="0" w:color="auto"/>
                            <w:right w:val="none" w:sz="0" w:space="0" w:color="auto"/>
                          </w:divBdr>
                          <w:divsChild>
                            <w:div w:id="2086949353">
                              <w:marLeft w:val="0"/>
                              <w:marRight w:val="0"/>
                              <w:marTop w:val="0"/>
                              <w:marBottom w:val="0"/>
                              <w:divBdr>
                                <w:top w:val="none" w:sz="0" w:space="0" w:color="auto"/>
                                <w:left w:val="none" w:sz="0" w:space="0" w:color="auto"/>
                                <w:bottom w:val="none" w:sz="0" w:space="0" w:color="auto"/>
                                <w:right w:val="none" w:sz="0" w:space="0" w:color="auto"/>
                              </w:divBdr>
                              <w:divsChild>
                                <w:div w:id="1776710384">
                                  <w:marLeft w:val="0"/>
                                  <w:marRight w:val="0"/>
                                  <w:marTop w:val="0"/>
                                  <w:marBottom w:val="0"/>
                                  <w:divBdr>
                                    <w:top w:val="none" w:sz="0" w:space="0" w:color="auto"/>
                                    <w:left w:val="none" w:sz="0" w:space="0" w:color="auto"/>
                                    <w:bottom w:val="none" w:sz="0" w:space="0" w:color="auto"/>
                                    <w:right w:val="none" w:sz="0" w:space="0" w:color="auto"/>
                                  </w:divBdr>
                                  <w:divsChild>
                                    <w:div w:id="4319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2334">
                              <w:marLeft w:val="0"/>
                              <w:marRight w:val="0"/>
                              <w:marTop w:val="0"/>
                              <w:marBottom w:val="0"/>
                              <w:divBdr>
                                <w:top w:val="none" w:sz="0" w:space="0" w:color="auto"/>
                                <w:left w:val="none" w:sz="0" w:space="0" w:color="auto"/>
                                <w:bottom w:val="none" w:sz="0" w:space="0" w:color="auto"/>
                                <w:right w:val="none" w:sz="0" w:space="0" w:color="auto"/>
                              </w:divBdr>
                              <w:divsChild>
                                <w:div w:id="1167790545">
                                  <w:marLeft w:val="0"/>
                                  <w:marRight w:val="0"/>
                                  <w:marTop w:val="0"/>
                                  <w:marBottom w:val="0"/>
                                  <w:divBdr>
                                    <w:top w:val="none" w:sz="0" w:space="0" w:color="auto"/>
                                    <w:left w:val="none" w:sz="0" w:space="0" w:color="auto"/>
                                    <w:bottom w:val="none" w:sz="0" w:space="0" w:color="auto"/>
                                    <w:right w:val="none" w:sz="0" w:space="0" w:color="auto"/>
                                  </w:divBdr>
                                  <w:divsChild>
                                    <w:div w:id="1503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2022-05-31T12:02:00Z</dcterms:created>
  <dcterms:modified xsi:type="dcterms:W3CDTF">2022-05-31T12:03:00Z</dcterms:modified>
</cp:coreProperties>
</file>