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2E" w:rsidRPr="0057062E" w:rsidRDefault="0057062E" w:rsidP="0057062E">
      <w:pPr>
        <w:shd w:val="clear" w:color="auto" w:fill="FFFFFF"/>
        <w:spacing w:before="300" w:after="165" w:line="240" w:lineRule="auto"/>
        <w:outlineLvl w:val="1"/>
        <w:rPr>
          <w:rFonts w:ascii="PT Sans" w:eastAsia="Times New Roman" w:hAnsi="PT Sans" w:cs="Times New Roman"/>
          <w:b/>
          <w:bCs/>
          <w:color w:val="111111"/>
          <w:kern w:val="36"/>
          <w:sz w:val="45"/>
          <w:szCs w:val="45"/>
          <w:lang w:eastAsia="ru-RU"/>
        </w:rPr>
      </w:pPr>
      <w:r w:rsidRPr="0057062E">
        <w:rPr>
          <w:rFonts w:ascii="PT Sans" w:eastAsia="Times New Roman" w:hAnsi="PT Sans" w:cs="Times New Roman"/>
          <w:b/>
          <w:bCs/>
          <w:color w:val="111111"/>
          <w:kern w:val="36"/>
          <w:sz w:val="45"/>
          <w:szCs w:val="45"/>
          <w:lang w:eastAsia="ru-RU"/>
        </w:rPr>
        <w:t>Детские инфекционные болезни</w:t>
      </w:r>
    </w:p>
    <w:p w:rsidR="0057062E" w:rsidRPr="0057062E" w:rsidRDefault="0057062E" w:rsidP="0057062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</w:pPr>
      <w:r w:rsidRPr="0057062E">
        <w:rPr>
          <w:rFonts w:ascii="PT Sans" w:eastAsia="Times New Roman" w:hAnsi="PT Sans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 wp14:anchorId="00136497" wp14:editId="0306978D">
            <wp:extent cx="2286000" cy="2381250"/>
            <wp:effectExtent l="0" t="0" r="0" b="0"/>
            <wp:docPr id="1" name="Рисунок 1" descr="С детскими инфекционными болезнями родители сталкиваются чаще вс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 детскими инфекционными болезнями родители сталкиваются чаще все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>Детские инфекционные болезни это та патология, с которой родители сталкиваются чаще всего. Отчасти виной тому не до конца сформированный детский иммунитет, отчасти то, что эти заболевания весьма заразны, и ребенок успевает переболеть ими в детстве. Корь, ветрянка, скарлатина, паротит чаще всего встречаются именно у детей, хотя заразиться ими может и взрослый человек. Несмотря на то, что иммунитет взрослого человека уже значительно мощнее детского, детские инфекционные болезни у них протекают тяжелее.</w:t>
      </w:r>
    </w:p>
    <w:p w:rsidR="0057062E" w:rsidRPr="0057062E" w:rsidRDefault="0057062E" w:rsidP="0057062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</w:pPr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>Детские инфекционные болезни вызывают возбудители, проникшие в организм извне: бактерии, вирусы, грибки. Львиная доля этих возбудителей передается воздушно-капельным путем и обладает высокой вирулентностью, то есть способностью заражать. Именно поэтому распространение детских инфекций часто принимает характер эпидемий.</w:t>
      </w:r>
    </w:p>
    <w:p w:rsidR="0057062E" w:rsidRPr="0057062E" w:rsidRDefault="0057062E" w:rsidP="0057062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</w:pPr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>Заражению большого числа детей способствует еще и тот факт, что почти все детские инфекционные болезни имеют продромальный период. Так называется то время, когда возбудитель уже проник в организм, размножается там, но еще не проявил себя активно. Ребенок, пока идет скрытый период может чувствовать себя как обычно, а может ощущать легкое недомогание, которое часто принимают за капризы или усталость. Несмотря на отсутствие симптомов, во время продромального периода человек уже является распространителем инфекции.</w:t>
      </w:r>
    </w:p>
    <w:p w:rsidR="0057062E" w:rsidRPr="0057062E" w:rsidRDefault="0057062E" w:rsidP="0057062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</w:pPr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>Детские инфекционные болезни имеют сходные начальные признаки. Как правило, развернутая стадия заболевания начинается остро, с подъема температуры, резкого недомогания, головной боли, боли в горле, насморка, а у маленьких детей все эт</w:t>
      </w:r>
      <w:r w:rsidR="00EE5E2A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>о</w:t>
      </w:r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 xml:space="preserve"> </w:t>
      </w:r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lastRenderedPageBreak/>
        <w:t xml:space="preserve">может сопровождаться рвотой и поносом. Из-за </w:t>
      </w:r>
      <w:r w:rsidRPr="0057062E">
        <w:rPr>
          <w:rFonts w:ascii="PT Sans" w:eastAsia="Times New Roman" w:hAnsi="PT Sans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 wp14:anchorId="2881A70B" wp14:editId="10F22B23">
            <wp:extent cx="2286000" cy="1724025"/>
            <wp:effectExtent l="0" t="0" r="0" b="9525"/>
            <wp:docPr id="2" name="Рисунок 2" descr="Лечение детских инфекционных болез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ечение детских инфекционных болезн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>подобной симптоматики вначале многие инфекции у детей принимаются за простуду, а характерные признаки заболевания (сыпь, увеличение желез и т.д.) появляются через день-два.</w:t>
      </w:r>
    </w:p>
    <w:p w:rsidR="00884F4D" w:rsidRDefault="00C24B01" w:rsidP="0057062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</w:pPr>
      <w:r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>К</w:t>
      </w:r>
      <w:bookmarkStart w:id="0" w:name="_GoBack"/>
      <w:bookmarkEnd w:id="0"/>
      <w:r w:rsidR="0057062E"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 xml:space="preserve"> самым распространенным детским инфекционным болезням, помимо ОРВИ и гриппа, относятся корь, краснуха, скарлатина, эпидемический паротит (свинка), ветряная оспа, коклюш, дифтерия. И даже если ваш ребенок привит от всех инфекций, все же необходимо соблюдать эпидемиологический режим во время пика распространения заболеваний, а также укреплять иммунитет ребенка закаливанием и правильным питанием.</w:t>
      </w:r>
    </w:p>
    <w:p w:rsidR="001A1255" w:rsidRPr="0057062E" w:rsidRDefault="001A1255" w:rsidP="0057062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</w:pPr>
    </w:p>
    <w:sectPr w:rsidR="001A1255" w:rsidRPr="005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B1"/>
    <w:rsid w:val="001A1255"/>
    <w:rsid w:val="00545DB1"/>
    <w:rsid w:val="0057062E"/>
    <w:rsid w:val="00884F4D"/>
    <w:rsid w:val="00C24B01"/>
    <w:rsid w:val="00E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0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7</cp:revision>
  <dcterms:created xsi:type="dcterms:W3CDTF">2018-06-22T06:44:00Z</dcterms:created>
  <dcterms:modified xsi:type="dcterms:W3CDTF">2022-07-26T05:12:00Z</dcterms:modified>
</cp:coreProperties>
</file>