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D9" w:rsidRPr="00C027D9" w:rsidRDefault="00C027D9" w:rsidP="00C027D9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C027D9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 xml:space="preserve">Интересные </w:t>
      </w:r>
      <w:proofErr w:type="gramStart"/>
      <w:r w:rsidRPr="00C027D9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факты о гриппе</w:t>
      </w:r>
      <w:proofErr w:type="gramEnd"/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1. ГРИППА БЕЗ ВЫСОКОЙ ТЕМПЕРАТУРЫ НЕ БЫВАЕТ!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Отличительным признаком гриппа является температура 38,5 – 39,0</w:t>
      </w:r>
      <w:proofErr w:type="gramStart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°С</w:t>
      </w:r>
      <w:proofErr w:type="gramEnd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FFFB287" wp14:editId="0F70DCB5">
            <wp:extent cx="2343150" cy="1381125"/>
            <wp:effectExtent l="0" t="0" r="0" b="9525"/>
            <wp:docPr id="1" name="Рисунок 1" descr="http://cgon.rospotrebnadzor.ru/upload/medialibrary/5cf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gon.rospotrebnadzor.ru/upload/medialibrary/5cf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2. ПРИ ГРИППЕ НЕ БЫВАЕТ НАСМОРКА.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6C83857" wp14:editId="2A26603C">
            <wp:extent cx="1438275" cy="1724025"/>
            <wp:effectExtent l="0" t="0" r="9525" b="9525"/>
            <wp:docPr id="2" name="Рисунок 2" descr="http://cgon.rospotrebnadzor.ru/upload/medialibrary/c8e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gon.rospotrebnadzor.ru/upload/medialibrary/c8e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3. ВИРУС ГРИППА НЕ БОИТСЯ МОРОЗА.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</w:t>
      </w: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>действуют на вирус гриппа высушивание и температура выше 70°С.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24E2024B" wp14:editId="0D7EC4E0">
            <wp:extent cx="1266825" cy="1257300"/>
            <wp:effectExtent l="0" t="0" r="9525" b="0"/>
            <wp:docPr id="3" name="Рисунок 3" descr="http://cgon.rospotrebnadzor.ru/upload/medialibrary/f56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f56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4. ТАБЛЕТКИ ОТ ТЕМПЕРАТУРЫ ПОМОГАЮТ ГРИППУ РАСПРОСТРАНЯТЬСЯ ПО ОРГАНИЗМУ.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°С</w:t>
      </w:r>
      <w:proofErr w:type="gramEnd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 детям – 38,5°С.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72714A0" wp14:editId="514EFA37">
            <wp:extent cx="2266950" cy="1581150"/>
            <wp:effectExtent l="0" t="0" r="0" b="0"/>
            <wp:docPr id="4" name="Рисунок 4" descr="http://cgon.rospotrebnadzor.ru/upload/medialibrary/188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gon.rospotrebnadzor.ru/upload/medialibrary/188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5.ГРИПП НЕ ЛЕЧИТСЯ АНТИБИОТИКАМИ.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496E412C" wp14:editId="25C71A37">
            <wp:extent cx="2400300" cy="1800225"/>
            <wp:effectExtent l="0" t="0" r="0" b="9525"/>
            <wp:docPr id="5" name="Рисунок 5" descr="http://cgon.rospotrebnadzor.ru/upload/medialibrary/753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gon.rospotrebnadzor.ru/upload/medialibrary/753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6.  ПРИВИВКА ОТ ГРИППА НЕ МОЖЕТ ВЫЗВАТЬ ЗАБОЛЕВАНИЕ.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04400255" wp14:editId="26A62E07">
            <wp:extent cx="2000250" cy="1495425"/>
            <wp:effectExtent l="0" t="0" r="0" b="9525"/>
            <wp:docPr id="6" name="Рисунок 6" descr="http://cgon.rospotrebnadzor.ru/upload/medialibrary/7cf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gon.rospotrebnadzor.ru/upload/medialibrary/7cf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7. ПОСЛЕ НАЧАЛА ЭПИДЕМИИ ВАКЦИНАЦИЮ ПРОВОДИТЬ ПОЗДНО?</w:t>
      </w:r>
    </w:p>
    <w:p w:rsidR="00C027D9" w:rsidRPr="00C027D9" w:rsidRDefault="00C027D9" w:rsidP="00C027D9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Оптимальным временем для проведения вакцинации против гриппа является осенний период – с сентября по ноябрь. Лучше </w:t>
      </w:r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>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</w:t>
      </w:r>
      <w:proofErr w:type="gramEnd"/>
      <w:r w:rsidRPr="00C027D9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C027D9" w:rsidRPr="00C027D9" w:rsidRDefault="00C027D9" w:rsidP="00C027D9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027D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CB8CDAA" wp14:editId="08B6E2B4">
            <wp:extent cx="4324350" cy="2962275"/>
            <wp:effectExtent l="0" t="0" r="0" b="9525"/>
            <wp:docPr id="7" name="Рисунок 7" descr="http://cgon.rospotrebnadzor.ru/upload/medialibrary/294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gon.rospotrebnadzor.ru/upload/medialibrary/294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9" w:rsidRPr="00C027D9" w:rsidRDefault="00C027D9" w:rsidP="00C027D9">
      <w:pPr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13" w:anchor="%D0%97%D0%94%D0%9E%D0%A0%D0%9E%D0%92%D0%AC%D0%95" w:history="1">
        <w:r w:rsidRPr="00C027D9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#ЗДОРОВЬЕ</w:t>
        </w:r>
      </w:hyperlink>
    </w:p>
    <w:p w:rsidR="00FB25C3" w:rsidRPr="00C027D9" w:rsidRDefault="00C027D9" w:rsidP="00C027D9">
      <w:pPr>
        <w:shd w:val="clear" w:color="auto" w:fill="3A444B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4" w:history="1">
        <w:r w:rsidRPr="00C027D9">
          <w:rPr>
            <w:rFonts w:ascii="Arial" w:eastAsia="Times New Roman" w:hAnsi="Arial" w:cs="Arial"/>
            <w:caps/>
            <w:color w:val="FFFFFF"/>
            <w:sz w:val="18"/>
            <w:szCs w:val="18"/>
            <w:lang w:eastAsia="ru-RU"/>
          </w:rPr>
          <w:t xml:space="preserve">ЦЕНТР </w:t>
        </w:r>
        <w:proofErr w:type="gramStart"/>
        <w:r w:rsidRPr="00C027D9">
          <w:rPr>
            <w:rFonts w:ascii="Arial" w:eastAsia="Times New Roman" w:hAnsi="Arial" w:cs="Arial"/>
            <w:caps/>
            <w:color w:val="FFFFFF"/>
            <w:sz w:val="18"/>
            <w:szCs w:val="18"/>
            <w:lang w:eastAsia="ru-RU"/>
          </w:rPr>
          <w:t>ГИГИЕНИЧЕСКОГО</w:t>
        </w:r>
        <w:proofErr w:type="gramEnd"/>
        <w:r w:rsidRPr="00C027D9">
          <w:rPr>
            <w:rFonts w:ascii="Arial" w:eastAsia="Times New Roman" w:hAnsi="Arial" w:cs="Arial"/>
            <w:caps/>
            <w:color w:val="FFFFFF"/>
            <w:sz w:val="18"/>
            <w:szCs w:val="18"/>
            <w:lang w:eastAsia="ru-RU"/>
          </w:rPr>
          <w:t xml:space="preserve"> ОБРАЗОВАНИЯ</w:t>
        </w:r>
        <w:r w:rsidRPr="00C027D9">
          <w:rPr>
            <w:rFonts w:ascii="Arial" w:eastAsia="Times New Roman" w:hAnsi="Arial" w:cs="Arial"/>
            <w:caps/>
            <w:color w:val="FFFFFF"/>
            <w:sz w:val="21"/>
            <w:szCs w:val="21"/>
            <w:lang w:eastAsia="ru-RU"/>
          </w:rPr>
          <w:t>РОСПОТРЕБНАДЗОРА</w:t>
        </w:r>
      </w:hyperlink>
      <w:bookmarkStart w:id="0" w:name="_GoBack"/>
      <w:bookmarkEnd w:id="0"/>
    </w:p>
    <w:sectPr w:rsidR="00FB25C3" w:rsidRPr="00C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DE1"/>
    <w:multiLevelType w:val="multilevel"/>
    <w:tmpl w:val="43B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7"/>
    <w:rsid w:val="00C027D9"/>
    <w:rsid w:val="00CF2027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2330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gon.rospotrebnadzor.ru/search/index.php?tags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gon.rospotrebnadzor.ru/content/16/2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2020-11-06T09:17:00Z</dcterms:created>
  <dcterms:modified xsi:type="dcterms:W3CDTF">2020-11-06T09:18:00Z</dcterms:modified>
</cp:coreProperties>
</file>