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3D" w:rsidRDefault="00F130CC" w:rsidP="00324A3D">
      <w:pPr>
        <w:shd w:val="clear" w:color="auto" w:fill="FFFFFF"/>
        <w:spacing w:after="225" w:line="240" w:lineRule="auto"/>
        <w:textAlignment w:val="baseline"/>
        <w:rPr>
          <w:rFonts w:ascii="Arial" w:eastAsia="Times New Roman" w:hAnsi="Arial" w:cs="Arial"/>
          <w:b/>
          <w:color w:val="626262"/>
          <w:sz w:val="24"/>
          <w:szCs w:val="24"/>
          <w:lang w:val="en-US" w:eastAsia="ru-RU"/>
        </w:rPr>
      </w:pPr>
      <w:r w:rsidRPr="003F7EF3">
        <w:rPr>
          <w:rFonts w:ascii="Arial" w:eastAsia="Times New Roman" w:hAnsi="Arial" w:cs="Arial"/>
          <w:b/>
          <w:color w:val="626262"/>
          <w:sz w:val="24"/>
          <w:szCs w:val="24"/>
          <w:lang w:eastAsia="ru-RU"/>
        </w:rPr>
        <w:t>Ветряная оспа: риски у беременных</w:t>
      </w:r>
    </w:p>
    <w:p w:rsidR="002708A0" w:rsidRDefault="002708A0" w:rsidP="00324A3D">
      <w:pPr>
        <w:shd w:val="clear" w:color="auto" w:fill="FFFFFF"/>
        <w:spacing w:after="225" w:line="240" w:lineRule="auto"/>
        <w:textAlignment w:val="baseline"/>
        <w:rPr>
          <w:rFonts w:ascii="Arial" w:eastAsia="Times New Roman" w:hAnsi="Arial" w:cs="Arial"/>
          <w:b/>
          <w:color w:val="626262"/>
          <w:sz w:val="24"/>
          <w:szCs w:val="24"/>
          <w:lang w:val="en-US" w:eastAsia="ru-RU"/>
        </w:rPr>
      </w:pPr>
    </w:p>
    <w:p w:rsidR="002708A0" w:rsidRDefault="002708A0" w:rsidP="00324A3D">
      <w:pPr>
        <w:shd w:val="clear" w:color="auto" w:fill="FFFFFF"/>
        <w:spacing w:after="225" w:line="240" w:lineRule="auto"/>
        <w:textAlignment w:val="baseline"/>
        <w:rPr>
          <w:rFonts w:ascii="Arial" w:eastAsia="Times New Roman" w:hAnsi="Arial" w:cs="Arial"/>
          <w:b/>
          <w:color w:val="626262"/>
          <w:sz w:val="24"/>
          <w:szCs w:val="24"/>
          <w:lang w:val="en-US" w:eastAsia="ru-RU"/>
        </w:rPr>
      </w:pPr>
      <w:bookmarkStart w:id="0" w:name="_GoBack"/>
      <w:r>
        <w:rPr>
          <w:noProof/>
          <w:lang w:eastAsia="ru-RU"/>
        </w:rPr>
        <w:drawing>
          <wp:inline distT="0" distB="0" distL="0" distR="0">
            <wp:extent cx="3809178" cy="2543175"/>
            <wp:effectExtent l="0" t="0" r="1270" b="0"/>
            <wp:docPr id="1" name="Рисунок 1" descr="ÐÐµÑÑÑÐ½Ð°Ñ Ð¾ÑÐ¿Ð°. ÑÑÐ¿Ñ Ð½Ð° ÐºÐ¾Ð¶Ðµ. Ð²Ð¸ÑÑÑÐ½Ð°Ñ Ð±Ð¾Ð»ÐµÐ·Ð½Ñ â ÑÑÐ¾ÐºÐ¾Ð²Ð¾Ðµ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ÑÑÐ½Ð°Ñ Ð¾ÑÐ¿Ð°. ÑÑÐ¿Ñ Ð½Ð° ÐºÐ¾Ð¶Ðµ. Ð²Ð¸ÑÑÑÐ½Ð°Ñ Ð±Ð¾Ð»ÐµÐ·Ð½Ñ â ÑÑÐ¾ÐºÐ¾Ð²Ð¾Ðµ ÑÐ¾ÑÐ¾"/>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8297" cy="2549263"/>
                    </a:xfrm>
                    <a:prstGeom prst="rect">
                      <a:avLst/>
                    </a:prstGeom>
                    <a:noFill/>
                    <a:ln>
                      <a:noFill/>
                    </a:ln>
                  </pic:spPr>
                </pic:pic>
              </a:graphicData>
            </a:graphic>
          </wp:inline>
        </w:drawing>
      </w:r>
      <w:bookmarkEnd w:id="0"/>
    </w:p>
    <w:p w:rsidR="002708A0" w:rsidRDefault="002708A0" w:rsidP="00324A3D">
      <w:pPr>
        <w:shd w:val="clear" w:color="auto" w:fill="FFFFFF"/>
        <w:spacing w:after="225" w:line="240" w:lineRule="auto"/>
        <w:textAlignment w:val="baseline"/>
        <w:rPr>
          <w:rFonts w:ascii="Arial" w:eastAsia="Times New Roman" w:hAnsi="Arial" w:cs="Arial"/>
          <w:b/>
          <w:color w:val="626262"/>
          <w:sz w:val="24"/>
          <w:szCs w:val="24"/>
          <w:lang w:val="en-US" w:eastAsia="ru-RU"/>
        </w:rPr>
      </w:pPr>
    </w:p>
    <w:p w:rsidR="002708A0" w:rsidRPr="002708A0" w:rsidRDefault="002708A0" w:rsidP="00324A3D">
      <w:pPr>
        <w:shd w:val="clear" w:color="auto" w:fill="FFFFFF"/>
        <w:spacing w:after="225" w:line="240" w:lineRule="auto"/>
        <w:textAlignment w:val="baseline"/>
        <w:rPr>
          <w:rFonts w:ascii="Arial" w:eastAsia="Times New Roman" w:hAnsi="Arial" w:cs="Arial"/>
          <w:b/>
          <w:color w:val="626262"/>
          <w:sz w:val="24"/>
          <w:szCs w:val="24"/>
          <w:lang w:val="en-US" w:eastAsia="ru-RU"/>
        </w:rPr>
      </w:pPr>
    </w:p>
    <w:p w:rsidR="00324A3D" w:rsidRPr="003F7EF3" w:rsidRDefault="00324A3D" w:rsidP="00324A3D">
      <w:pPr>
        <w:shd w:val="clear" w:color="auto" w:fill="FFFFFF"/>
        <w:spacing w:after="225" w:line="240" w:lineRule="auto"/>
        <w:textAlignment w:val="baseline"/>
        <w:rPr>
          <w:rFonts w:ascii="Arial" w:eastAsia="Times New Roman" w:hAnsi="Arial" w:cs="Arial"/>
          <w:color w:val="626262"/>
          <w:sz w:val="24"/>
          <w:szCs w:val="24"/>
          <w:lang w:eastAsia="ru-RU"/>
        </w:rPr>
      </w:pPr>
      <w:r w:rsidRPr="003F7EF3">
        <w:rPr>
          <w:rFonts w:ascii="Arial" w:eastAsia="Times New Roman" w:hAnsi="Arial" w:cs="Arial"/>
          <w:color w:val="626262"/>
          <w:sz w:val="24"/>
          <w:szCs w:val="24"/>
          <w:lang w:eastAsia="ru-RU"/>
        </w:rPr>
        <w:t xml:space="preserve">Ветряная оспа – острое инфекционное заболевание, возбудителем которого является вирус </w:t>
      </w:r>
      <w:proofErr w:type="spellStart"/>
      <w:r w:rsidRPr="003F7EF3">
        <w:rPr>
          <w:rFonts w:ascii="Arial" w:eastAsia="Times New Roman" w:hAnsi="Arial" w:cs="Arial"/>
          <w:color w:val="626262"/>
          <w:sz w:val="24"/>
          <w:szCs w:val="24"/>
          <w:lang w:eastAsia="ru-RU"/>
        </w:rPr>
        <w:t>Варицелла-зостер</w:t>
      </w:r>
      <w:proofErr w:type="spellEnd"/>
      <w:r w:rsidRPr="003F7EF3">
        <w:rPr>
          <w:rFonts w:ascii="Arial" w:eastAsia="Times New Roman" w:hAnsi="Arial" w:cs="Arial"/>
          <w:color w:val="626262"/>
          <w:sz w:val="24"/>
          <w:szCs w:val="24"/>
          <w:lang w:eastAsia="ru-RU"/>
        </w:rPr>
        <w:t xml:space="preserve"> (</w:t>
      </w:r>
      <w:proofErr w:type="spellStart"/>
      <w:r w:rsidRPr="003F7EF3">
        <w:rPr>
          <w:rFonts w:ascii="Arial" w:eastAsia="Times New Roman" w:hAnsi="Arial" w:cs="Arial"/>
          <w:color w:val="626262"/>
          <w:sz w:val="24"/>
          <w:szCs w:val="24"/>
          <w:lang w:eastAsia="ru-RU"/>
        </w:rPr>
        <w:t>Varicella-zoster</w:t>
      </w:r>
      <w:proofErr w:type="spellEnd"/>
      <w:r w:rsidRPr="003F7EF3">
        <w:rPr>
          <w:rFonts w:ascii="Arial" w:eastAsia="Times New Roman" w:hAnsi="Arial" w:cs="Arial"/>
          <w:color w:val="626262"/>
          <w:sz w:val="24"/>
          <w:szCs w:val="24"/>
          <w:lang w:eastAsia="ru-RU"/>
        </w:rPr>
        <w:t>, VZV). Это вирус из группы герпес вирусов, вызывает заболевание только у человека. Вирус вызывает две формы заболевания – ветр</w:t>
      </w:r>
      <w:r w:rsidR="0029142B" w:rsidRPr="003F7EF3">
        <w:rPr>
          <w:rFonts w:ascii="Arial" w:eastAsia="Times New Roman" w:hAnsi="Arial" w:cs="Arial"/>
          <w:color w:val="626262"/>
          <w:sz w:val="24"/>
          <w:szCs w:val="24"/>
          <w:lang w:eastAsia="ru-RU"/>
        </w:rPr>
        <w:t>яную оспу и опоясывающий герпес</w:t>
      </w:r>
      <w:r w:rsidRPr="003F7EF3">
        <w:rPr>
          <w:rFonts w:ascii="Arial" w:eastAsia="Times New Roman" w:hAnsi="Arial" w:cs="Arial"/>
          <w:color w:val="626262"/>
          <w:sz w:val="24"/>
          <w:szCs w:val="24"/>
          <w:lang w:eastAsia="ru-RU"/>
        </w:rPr>
        <w:t xml:space="preserve"> или, как иногда говорят</w:t>
      </w:r>
      <w:r w:rsidR="0029142B" w:rsidRPr="003F7EF3">
        <w:rPr>
          <w:rFonts w:ascii="Arial" w:eastAsia="Times New Roman" w:hAnsi="Arial" w:cs="Arial"/>
          <w:color w:val="626262"/>
          <w:sz w:val="24"/>
          <w:szCs w:val="24"/>
          <w:lang w:eastAsia="ru-RU"/>
        </w:rPr>
        <w:t>,</w:t>
      </w:r>
      <w:r w:rsidRPr="003F7EF3">
        <w:rPr>
          <w:rFonts w:ascii="Arial" w:eastAsia="Times New Roman" w:hAnsi="Arial" w:cs="Arial"/>
          <w:color w:val="626262"/>
          <w:sz w:val="24"/>
          <w:szCs w:val="24"/>
          <w:lang w:eastAsia="ru-RU"/>
        </w:rPr>
        <w:t xml:space="preserve"> «опоясывающий лишай». Заражаясь впервые</w:t>
      </w:r>
      <w:r w:rsidR="0029142B" w:rsidRPr="003F7EF3">
        <w:rPr>
          <w:rFonts w:ascii="Arial" w:eastAsia="Times New Roman" w:hAnsi="Arial" w:cs="Arial"/>
          <w:color w:val="626262"/>
          <w:sz w:val="24"/>
          <w:szCs w:val="24"/>
          <w:lang w:eastAsia="ru-RU"/>
        </w:rPr>
        <w:t>,</w:t>
      </w:r>
      <w:r w:rsidRPr="003F7EF3">
        <w:rPr>
          <w:rFonts w:ascii="Arial" w:eastAsia="Times New Roman" w:hAnsi="Arial" w:cs="Arial"/>
          <w:color w:val="626262"/>
          <w:sz w:val="24"/>
          <w:szCs w:val="24"/>
          <w:lang w:eastAsia="ru-RU"/>
        </w:rPr>
        <w:t xml:space="preserve"> человек переносит ветряную оспу, но от вируса организм не очищается, после выздоровления вирус продолжает «тихо жить» в нашем организме в клетках спинного мозга (в ганглиях), а когда происходит снижение иммунитета (или возрастное, или в результате тяжелой болезни, или в результате приема лекарств, подавляющих иммунитет), вирус «оживляется»</w:t>
      </w:r>
      <w:r w:rsidR="0029142B" w:rsidRPr="003F7EF3">
        <w:rPr>
          <w:rFonts w:ascii="Arial" w:eastAsia="Times New Roman" w:hAnsi="Arial" w:cs="Arial"/>
          <w:color w:val="626262"/>
          <w:sz w:val="24"/>
          <w:szCs w:val="24"/>
          <w:lang w:eastAsia="ru-RU"/>
        </w:rPr>
        <w:t>, вызывая</w:t>
      </w:r>
      <w:r w:rsidRPr="003F7EF3">
        <w:rPr>
          <w:rFonts w:ascii="Arial" w:eastAsia="Times New Roman" w:hAnsi="Arial" w:cs="Arial"/>
          <w:color w:val="626262"/>
          <w:sz w:val="24"/>
          <w:szCs w:val="24"/>
          <w:lang w:eastAsia="ru-RU"/>
        </w:rPr>
        <w:t xml:space="preserve"> уже опоясывающий герпес. Клинически это проявляется высыпаниями по ходу нервных окончаний сегментарно, в основном</w:t>
      </w:r>
      <w:r w:rsidR="0029142B" w:rsidRPr="003F7EF3">
        <w:rPr>
          <w:rFonts w:ascii="Arial" w:eastAsia="Times New Roman" w:hAnsi="Arial" w:cs="Arial"/>
          <w:color w:val="626262"/>
          <w:sz w:val="24"/>
          <w:szCs w:val="24"/>
          <w:lang w:eastAsia="ru-RU"/>
        </w:rPr>
        <w:t>,</w:t>
      </w:r>
      <w:r w:rsidRPr="003F7EF3">
        <w:rPr>
          <w:rFonts w:ascii="Arial" w:eastAsia="Times New Roman" w:hAnsi="Arial" w:cs="Arial"/>
          <w:color w:val="626262"/>
          <w:sz w:val="24"/>
          <w:szCs w:val="24"/>
          <w:lang w:eastAsia="ru-RU"/>
        </w:rPr>
        <w:t xml:space="preserve"> с одной стороны, реже — с двух. Один из ведущих симптомов </w:t>
      </w:r>
      <w:r w:rsidR="006465B4" w:rsidRPr="003F7EF3">
        <w:rPr>
          <w:rFonts w:ascii="Arial" w:eastAsia="Times New Roman" w:hAnsi="Arial" w:cs="Arial"/>
          <w:color w:val="626262"/>
          <w:sz w:val="24"/>
          <w:szCs w:val="24"/>
          <w:lang w:eastAsia="ru-RU"/>
        </w:rPr>
        <w:t xml:space="preserve">опоясывающего герпеса </w:t>
      </w:r>
      <w:r w:rsidRPr="003F7EF3">
        <w:rPr>
          <w:rFonts w:ascii="Arial" w:eastAsia="Times New Roman" w:hAnsi="Arial" w:cs="Arial"/>
          <w:color w:val="626262"/>
          <w:sz w:val="24"/>
          <w:szCs w:val="24"/>
          <w:lang w:eastAsia="ru-RU"/>
        </w:rPr>
        <w:t>- болевой синдром, который обычно носит интенсивно жгучий характер, усиливается в ночной период времени.</w:t>
      </w:r>
    </w:p>
    <w:p w:rsidR="00324A3D" w:rsidRPr="003F7EF3" w:rsidRDefault="00324A3D" w:rsidP="00324A3D">
      <w:pPr>
        <w:shd w:val="clear" w:color="auto" w:fill="FFFFFF"/>
        <w:spacing w:after="225" w:line="240" w:lineRule="auto"/>
        <w:textAlignment w:val="baseline"/>
        <w:rPr>
          <w:rFonts w:ascii="Arial" w:eastAsia="Times New Roman" w:hAnsi="Arial" w:cs="Arial"/>
          <w:color w:val="626262"/>
          <w:sz w:val="24"/>
          <w:szCs w:val="24"/>
          <w:lang w:eastAsia="ru-RU"/>
        </w:rPr>
      </w:pPr>
      <w:r w:rsidRPr="003F7EF3">
        <w:rPr>
          <w:rFonts w:ascii="Arial" w:eastAsia="Times New Roman" w:hAnsi="Arial" w:cs="Arial"/>
          <w:color w:val="626262"/>
          <w:sz w:val="24"/>
          <w:szCs w:val="24"/>
          <w:lang w:eastAsia="ru-RU"/>
        </w:rPr>
        <w:t xml:space="preserve">Источником вируса является человек, больной одним из вариантов инфекции, путь передачи - воздушно-капельный. Восприимчивость достигает 100%, т.е. из тех, кто контактировал с </w:t>
      </w:r>
      <w:proofErr w:type="spellStart"/>
      <w:proofErr w:type="gramStart"/>
      <w:r w:rsidRPr="003F7EF3">
        <w:rPr>
          <w:rFonts w:ascii="Arial" w:eastAsia="Times New Roman" w:hAnsi="Arial" w:cs="Arial"/>
          <w:color w:val="626262"/>
          <w:sz w:val="24"/>
          <w:szCs w:val="24"/>
          <w:lang w:eastAsia="ru-RU"/>
        </w:rPr>
        <w:t>больным,</w:t>
      </w:r>
      <w:r w:rsidR="003F7EF3">
        <w:rPr>
          <w:rFonts w:ascii="Arial" w:eastAsia="Times New Roman" w:hAnsi="Arial" w:cs="Arial"/>
          <w:color w:val="626262"/>
          <w:sz w:val="24"/>
          <w:szCs w:val="24"/>
          <w:lang w:eastAsia="ru-RU"/>
        </w:rPr>
        <w:t>ранее</w:t>
      </w:r>
      <w:proofErr w:type="spellEnd"/>
      <w:proofErr w:type="gramEnd"/>
      <w:r w:rsidR="003F7EF3">
        <w:rPr>
          <w:rFonts w:ascii="Arial" w:eastAsia="Times New Roman" w:hAnsi="Arial" w:cs="Arial"/>
          <w:color w:val="626262"/>
          <w:sz w:val="24"/>
          <w:szCs w:val="24"/>
          <w:lang w:eastAsia="ru-RU"/>
        </w:rPr>
        <w:t xml:space="preserve"> не болел и не имеет защиты , </w:t>
      </w:r>
      <w:r w:rsidRPr="003F7EF3">
        <w:rPr>
          <w:rFonts w:ascii="Arial" w:eastAsia="Times New Roman" w:hAnsi="Arial" w:cs="Arial"/>
          <w:color w:val="626262"/>
          <w:sz w:val="24"/>
          <w:szCs w:val="24"/>
          <w:lang w:eastAsia="ru-RU"/>
        </w:rPr>
        <w:t xml:space="preserve"> заболевают практически все. Больные становятся заразными в послед</w:t>
      </w:r>
      <w:r w:rsidR="002F6AC8" w:rsidRPr="003F7EF3">
        <w:rPr>
          <w:rFonts w:ascii="Arial" w:eastAsia="Times New Roman" w:hAnsi="Arial" w:cs="Arial"/>
          <w:color w:val="626262"/>
          <w:sz w:val="24"/>
          <w:szCs w:val="24"/>
          <w:lang w:eastAsia="ru-RU"/>
        </w:rPr>
        <w:t>ние 2 дня до появл</w:t>
      </w:r>
      <w:r w:rsidR="0029142B" w:rsidRPr="003F7EF3">
        <w:rPr>
          <w:rFonts w:ascii="Arial" w:eastAsia="Times New Roman" w:hAnsi="Arial" w:cs="Arial"/>
          <w:color w:val="626262"/>
          <w:sz w:val="24"/>
          <w:szCs w:val="24"/>
          <w:lang w:eastAsia="ru-RU"/>
        </w:rPr>
        <w:t xml:space="preserve">ения сыпи и остаются заразными </w:t>
      </w:r>
      <w:r w:rsidR="002F6AC8" w:rsidRPr="003F7EF3">
        <w:rPr>
          <w:rFonts w:ascii="Arial" w:eastAsia="Times New Roman" w:hAnsi="Arial" w:cs="Arial"/>
          <w:color w:val="626262"/>
          <w:sz w:val="24"/>
          <w:szCs w:val="24"/>
          <w:lang w:eastAsia="ru-RU"/>
        </w:rPr>
        <w:t xml:space="preserve">в течение </w:t>
      </w:r>
      <w:r w:rsidRPr="003F7EF3">
        <w:rPr>
          <w:rFonts w:ascii="Arial" w:eastAsia="Times New Roman" w:hAnsi="Arial" w:cs="Arial"/>
          <w:color w:val="626262"/>
          <w:sz w:val="24"/>
          <w:szCs w:val="24"/>
          <w:lang w:eastAsia="ru-RU"/>
        </w:rPr>
        <w:t>5 дней после появления последних высыпаний.</w:t>
      </w:r>
    </w:p>
    <w:p w:rsidR="00463E61" w:rsidRPr="003F7EF3" w:rsidRDefault="00324A3D" w:rsidP="00324A3D">
      <w:pPr>
        <w:shd w:val="clear" w:color="auto" w:fill="FFFFFF"/>
        <w:spacing w:after="225" w:line="240" w:lineRule="auto"/>
        <w:textAlignment w:val="baseline"/>
        <w:rPr>
          <w:rFonts w:ascii="Arial" w:eastAsia="Times New Roman" w:hAnsi="Arial" w:cs="Arial"/>
          <w:color w:val="626262"/>
          <w:sz w:val="24"/>
          <w:szCs w:val="24"/>
          <w:lang w:eastAsia="ru-RU"/>
        </w:rPr>
      </w:pPr>
      <w:r w:rsidRPr="003F7EF3">
        <w:rPr>
          <w:rFonts w:ascii="Arial" w:eastAsia="Times New Roman" w:hAnsi="Arial" w:cs="Arial"/>
          <w:color w:val="626262"/>
          <w:sz w:val="24"/>
          <w:szCs w:val="24"/>
          <w:lang w:eastAsia="ru-RU"/>
        </w:rPr>
        <w:t>Ежегодно в России ветр</w:t>
      </w:r>
      <w:r w:rsidR="005D2AF8" w:rsidRPr="003F7EF3">
        <w:rPr>
          <w:rFonts w:ascii="Arial" w:eastAsia="Times New Roman" w:hAnsi="Arial" w:cs="Arial"/>
          <w:color w:val="626262"/>
          <w:sz w:val="24"/>
          <w:szCs w:val="24"/>
          <w:lang w:eastAsia="ru-RU"/>
        </w:rPr>
        <w:t>яной оспой заболевает до 700</w:t>
      </w:r>
      <w:r w:rsidR="0029142B" w:rsidRPr="003F7EF3">
        <w:rPr>
          <w:rFonts w:ascii="Arial" w:eastAsia="Times New Roman" w:hAnsi="Arial" w:cs="Arial"/>
          <w:color w:val="626262"/>
          <w:sz w:val="24"/>
          <w:szCs w:val="24"/>
          <w:lang w:eastAsia="ru-RU"/>
        </w:rPr>
        <w:t xml:space="preserve"> </w:t>
      </w:r>
      <w:r w:rsidRPr="003F7EF3">
        <w:rPr>
          <w:rFonts w:ascii="Arial" w:eastAsia="Times New Roman" w:hAnsi="Arial" w:cs="Arial"/>
          <w:color w:val="626262"/>
          <w:sz w:val="24"/>
          <w:szCs w:val="24"/>
          <w:lang w:eastAsia="ru-RU"/>
        </w:rPr>
        <w:t>т</w:t>
      </w:r>
      <w:r w:rsidR="002F6AC8" w:rsidRPr="003F7EF3">
        <w:rPr>
          <w:rFonts w:ascii="Arial" w:eastAsia="Times New Roman" w:hAnsi="Arial" w:cs="Arial"/>
          <w:color w:val="626262"/>
          <w:sz w:val="24"/>
          <w:szCs w:val="24"/>
          <w:lang w:eastAsia="ru-RU"/>
        </w:rPr>
        <w:t>ысяч ч</w:t>
      </w:r>
      <w:r w:rsidR="0029142B" w:rsidRPr="003F7EF3">
        <w:rPr>
          <w:rFonts w:ascii="Arial" w:eastAsia="Times New Roman" w:hAnsi="Arial" w:cs="Arial"/>
          <w:color w:val="626262"/>
          <w:sz w:val="24"/>
          <w:szCs w:val="24"/>
          <w:lang w:eastAsia="ru-RU"/>
        </w:rPr>
        <w:t>еловек, болеют в основном дети (около 80%)</w:t>
      </w:r>
      <w:r w:rsidR="002F6AC8" w:rsidRPr="003F7EF3">
        <w:rPr>
          <w:rFonts w:ascii="Arial" w:eastAsia="Times New Roman" w:hAnsi="Arial" w:cs="Arial"/>
          <w:color w:val="626262"/>
          <w:sz w:val="24"/>
          <w:szCs w:val="24"/>
          <w:lang w:eastAsia="ru-RU"/>
        </w:rPr>
        <w:t xml:space="preserve">, но в </w:t>
      </w:r>
      <w:r w:rsidRPr="003F7EF3">
        <w:rPr>
          <w:rFonts w:ascii="Arial" w:eastAsia="Times New Roman" w:hAnsi="Arial" w:cs="Arial"/>
          <w:color w:val="626262"/>
          <w:sz w:val="24"/>
          <w:szCs w:val="24"/>
          <w:lang w:eastAsia="ru-RU"/>
        </w:rPr>
        <w:t>последнее время наблюдается «взросление» ветряной оспы – уже около 10% заболеваний приходится на детей ст</w:t>
      </w:r>
      <w:r w:rsidR="002F6AC8" w:rsidRPr="003F7EF3">
        <w:rPr>
          <w:rFonts w:ascii="Arial" w:eastAsia="Times New Roman" w:hAnsi="Arial" w:cs="Arial"/>
          <w:color w:val="626262"/>
          <w:sz w:val="24"/>
          <w:szCs w:val="24"/>
          <w:lang w:eastAsia="ru-RU"/>
        </w:rPr>
        <w:t>арше 15 лет и взрослых. Б</w:t>
      </w:r>
      <w:r w:rsidRPr="003F7EF3">
        <w:rPr>
          <w:rFonts w:ascii="Arial" w:eastAsia="Times New Roman" w:hAnsi="Arial" w:cs="Arial"/>
          <w:color w:val="626262"/>
          <w:sz w:val="24"/>
          <w:szCs w:val="24"/>
          <w:lang w:eastAsia="ru-RU"/>
        </w:rPr>
        <w:t xml:space="preserve">олезнь протекает значительно тяжелее </w:t>
      </w:r>
      <w:r w:rsidR="0029142B" w:rsidRPr="003F7EF3">
        <w:rPr>
          <w:rFonts w:ascii="Arial" w:eastAsia="Times New Roman" w:hAnsi="Arial" w:cs="Arial"/>
          <w:color w:val="626262"/>
          <w:sz w:val="24"/>
          <w:szCs w:val="24"/>
          <w:lang w:eastAsia="ru-RU"/>
        </w:rPr>
        <w:t>у взрослых</w:t>
      </w:r>
      <w:r w:rsidR="002F6AC8" w:rsidRPr="003F7EF3">
        <w:rPr>
          <w:rFonts w:ascii="Arial" w:eastAsia="Times New Roman" w:hAnsi="Arial" w:cs="Arial"/>
          <w:color w:val="626262"/>
          <w:sz w:val="24"/>
          <w:szCs w:val="24"/>
          <w:lang w:eastAsia="ru-RU"/>
        </w:rPr>
        <w:t>,</w:t>
      </w:r>
      <w:r w:rsidR="0029142B" w:rsidRPr="003F7EF3">
        <w:rPr>
          <w:rFonts w:ascii="Arial" w:eastAsia="Times New Roman" w:hAnsi="Arial" w:cs="Arial"/>
          <w:color w:val="626262"/>
          <w:sz w:val="24"/>
          <w:szCs w:val="24"/>
          <w:lang w:eastAsia="ru-RU"/>
        </w:rPr>
        <w:t xml:space="preserve"> </w:t>
      </w:r>
      <w:r w:rsidR="00F130CC" w:rsidRPr="003F7EF3">
        <w:rPr>
          <w:rFonts w:ascii="Arial" w:eastAsia="Times New Roman" w:hAnsi="Arial" w:cs="Arial"/>
          <w:color w:val="626262"/>
          <w:sz w:val="24"/>
          <w:szCs w:val="24"/>
          <w:lang w:eastAsia="ru-RU"/>
        </w:rPr>
        <w:t>кроме того</w:t>
      </w:r>
      <w:r w:rsidRPr="003F7EF3">
        <w:rPr>
          <w:rFonts w:ascii="Arial" w:eastAsia="Times New Roman" w:hAnsi="Arial" w:cs="Arial"/>
          <w:color w:val="626262"/>
          <w:sz w:val="24"/>
          <w:szCs w:val="24"/>
          <w:lang w:eastAsia="ru-RU"/>
        </w:rPr>
        <w:t xml:space="preserve"> риск осложнений</w:t>
      </w:r>
      <w:r w:rsidR="002F6AC8" w:rsidRPr="003F7EF3">
        <w:rPr>
          <w:rFonts w:ascii="Arial" w:eastAsia="Times New Roman" w:hAnsi="Arial" w:cs="Arial"/>
          <w:color w:val="626262"/>
          <w:sz w:val="24"/>
          <w:szCs w:val="24"/>
          <w:lang w:eastAsia="ru-RU"/>
        </w:rPr>
        <w:t xml:space="preserve"> у взрослых выше</w:t>
      </w:r>
      <w:r w:rsidR="00E47BF2" w:rsidRPr="003F7EF3">
        <w:rPr>
          <w:rFonts w:ascii="Arial" w:eastAsia="Times New Roman" w:hAnsi="Arial" w:cs="Arial"/>
          <w:color w:val="626262"/>
          <w:sz w:val="24"/>
          <w:szCs w:val="24"/>
          <w:lang w:eastAsia="ru-RU"/>
        </w:rPr>
        <w:t>.</w:t>
      </w:r>
      <w:r w:rsidR="00F130CC" w:rsidRPr="003F7EF3">
        <w:rPr>
          <w:rFonts w:ascii="Arial" w:eastAsia="Times New Roman" w:hAnsi="Arial" w:cs="Arial"/>
          <w:color w:val="626262"/>
          <w:sz w:val="24"/>
          <w:szCs w:val="24"/>
          <w:lang w:eastAsia="ru-RU"/>
        </w:rPr>
        <w:t xml:space="preserve"> </w:t>
      </w:r>
      <w:r w:rsidR="00E47BF2" w:rsidRPr="003F7EF3">
        <w:rPr>
          <w:rFonts w:ascii="Arial" w:eastAsia="Times New Roman" w:hAnsi="Arial" w:cs="Arial"/>
          <w:color w:val="626262"/>
          <w:sz w:val="24"/>
          <w:szCs w:val="24"/>
          <w:lang w:eastAsia="ru-RU"/>
        </w:rPr>
        <w:t>Осложнения</w:t>
      </w:r>
      <w:r w:rsidR="00F130CC" w:rsidRPr="003F7EF3">
        <w:rPr>
          <w:rFonts w:ascii="Arial" w:eastAsia="Times New Roman" w:hAnsi="Arial" w:cs="Arial"/>
          <w:color w:val="626262"/>
          <w:sz w:val="24"/>
          <w:szCs w:val="24"/>
          <w:lang w:eastAsia="ru-RU"/>
        </w:rPr>
        <w:t>ми могут быть</w:t>
      </w:r>
      <w:r w:rsidR="00E47BF2" w:rsidRPr="003F7EF3">
        <w:rPr>
          <w:rFonts w:ascii="Arial" w:eastAsia="Times New Roman" w:hAnsi="Arial" w:cs="Arial"/>
          <w:color w:val="626262"/>
          <w:sz w:val="24"/>
          <w:szCs w:val="24"/>
          <w:lang w:eastAsia="ru-RU"/>
        </w:rPr>
        <w:t>: гнойное воспаление кожи, помутнение роговицы, что влияет на остроту зрения, пневмония</w:t>
      </w:r>
      <w:r w:rsidR="00F130CC" w:rsidRPr="003F7EF3">
        <w:rPr>
          <w:rFonts w:ascii="Arial" w:eastAsia="Times New Roman" w:hAnsi="Arial" w:cs="Arial"/>
          <w:color w:val="626262"/>
          <w:sz w:val="24"/>
          <w:szCs w:val="24"/>
          <w:lang w:eastAsia="ru-RU"/>
        </w:rPr>
        <w:t>.</w:t>
      </w:r>
      <w:r w:rsidR="00E47BF2" w:rsidRPr="003F7EF3">
        <w:rPr>
          <w:rFonts w:ascii="Arial" w:eastAsia="Times New Roman" w:hAnsi="Arial" w:cs="Arial"/>
          <w:color w:val="626262"/>
          <w:sz w:val="24"/>
          <w:szCs w:val="24"/>
          <w:lang w:eastAsia="ru-RU"/>
        </w:rPr>
        <w:t xml:space="preserve"> </w:t>
      </w:r>
      <w:r w:rsidR="00F130CC" w:rsidRPr="003F7EF3">
        <w:rPr>
          <w:rFonts w:ascii="Arial" w:eastAsia="Times New Roman" w:hAnsi="Arial" w:cs="Arial"/>
          <w:color w:val="626262"/>
          <w:sz w:val="24"/>
          <w:szCs w:val="24"/>
          <w:lang w:eastAsia="ru-RU"/>
        </w:rPr>
        <w:t xml:space="preserve">Одно </w:t>
      </w:r>
      <w:r w:rsidR="00E47BF2" w:rsidRPr="003F7EF3">
        <w:rPr>
          <w:rFonts w:ascii="Arial" w:eastAsia="Times New Roman" w:hAnsi="Arial" w:cs="Arial"/>
          <w:color w:val="626262"/>
          <w:sz w:val="24"/>
          <w:szCs w:val="24"/>
          <w:lang w:eastAsia="ru-RU"/>
        </w:rPr>
        <w:t xml:space="preserve">из </w:t>
      </w:r>
      <w:r w:rsidR="00F130CC" w:rsidRPr="003F7EF3">
        <w:rPr>
          <w:rFonts w:ascii="Arial" w:eastAsia="Times New Roman" w:hAnsi="Arial" w:cs="Arial"/>
          <w:color w:val="626262"/>
          <w:sz w:val="24"/>
          <w:szCs w:val="24"/>
          <w:lang w:eastAsia="ru-RU"/>
        </w:rPr>
        <w:t>самых коварных</w:t>
      </w:r>
      <w:r w:rsidR="00E47BF2" w:rsidRPr="003F7EF3">
        <w:rPr>
          <w:rFonts w:ascii="Arial" w:eastAsia="Times New Roman" w:hAnsi="Arial" w:cs="Arial"/>
          <w:color w:val="626262"/>
          <w:sz w:val="24"/>
          <w:szCs w:val="24"/>
          <w:lang w:eastAsia="ru-RU"/>
        </w:rPr>
        <w:t xml:space="preserve"> осложнений ветряной оспы</w:t>
      </w:r>
      <w:r w:rsidR="00F130CC" w:rsidRPr="003F7EF3">
        <w:rPr>
          <w:rFonts w:ascii="Arial" w:eastAsia="Times New Roman" w:hAnsi="Arial" w:cs="Arial"/>
          <w:color w:val="626262"/>
          <w:sz w:val="24"/>
          <w:szCs w:val="24"/>
          <w:lang w:eastAsia="ru-RU"/>
        </w:rPr>
        <w:t xml:space="preserve"> </w:t>
      </w:r>
      <w:r w:rsidR="00E47BF2" w:rsidRPr="003F7EF3">
        <w:rPr>
          <w:rFonts w:ascii="Arial" w:eastAsia="Times New Roman" w:hAnsi="Arial" w:cs="Arial"/>
          <w:color w:val="626262"/>
          <w:sz w:val="24"/>
          <w:szCs w:val="24"/>
          <w:lang w:eastAsia="ru-RU"/>
        </w:rPr>
        <w:t>-</w:t>
      </w:r>
      <w:r w:rsidR="00F130CC" w:rsidRPr="003F7EF3">
        <w:rPr>
          <w:rFonts w:ascii="Arial" w:eastAsia="Times New Roman" w:hAnsi="Arial" w:cs="Arial"/>
          <w:color w:val="626262"/>
          <w:sz w:val="24"/>
          <w:szCs w:val="24"/>
          <w:lang w:eastAsia="ru-RU"/>
        </w:rPr>
        <w:t xml:space="preserve"> </w:t>
      </w:r>
      <w:r w:rsidR="00E47BF2" w:rsidRPr="003F7EF3">
        <w:rPr>
          <w:rFonts w:ascii="Arial" w:eastAsia="Times New Roman" w:hAnsi="Arial" w:cs="Arial"/>
          <w:color w:val="626262"/>
          <w:sz w:val="24"/>
          <w:szCs w:val="24"/>
          <w:lang w:eastAsia="ru-RU"/>
        </w:rPr>
        <w:t xml:space="preserve">поражение мозга </w:t>
      </w:r>
      <w:r w:rsidR="00F130CC" w:rsidRPr="003F7EF3">
        <w:rPr>
          <w:rFonts w:ascii="Arial" w:eastAsia="Times New Roman" w:hAnsi="Arial" w:cs="Arial"/>
          <w:color w:val="626262"/>
          <w:sz w:val="24"/>
          <w:szCs w:val="24"/>
          <w:lang w:eastAsia="ru-RU"/>
        </w:rPr>
        <w:t>(</w:t>
      </w:r>
      <w:r w:rsidR="00E47BF2" w:rsidRPr="003F7EF3">
        <w:rPr>
          <w:rFonts w:ascii="Arial" w:eastAsia="Times New Roman" w:hAnsi="Arial" w:cs="Arial"/>
          <w:color w:val="626262"/>
          <w:sz w:val="24"/>
          <w:szCs w:val="24"/>
          <w:lang w:eastAsia="ru-RU"/>
        </w:rPr>
        <w:t>энцефалит</w:t>
      </w:r>
      <w:r w:rsidR="00F130CC" w:rsidRPr="003F7EF3">
        <w:rPr>
          <w:rFonts w:ascii="Arial" w:eastAsia="Times New Roman" w:hAnsi="Arial" w:cs="Arial"/>
          <w:color w:val="626262"/>
          <w:sz w:val="24"/>
          <w:szCs w:val="24"/>
          <w:lang w:eastAsia="ru-RU"/>
        </w:rPr>
        <w:t>)</w:t>
      </w:r>
      <w:r w:rsidR="005D2AF8" w:rsidRPr="003F7EF3">
        <w:rPr>
          <w:rFonts w:ascii="Arial" w:eastAsia="Times New Roman" w:hAnsi="Arial" w:cs="Arial"/>
          <w:color w:val="626262"/>
          <w:sz w:val="24"/>
          <w:szCs w:val="24"/>
          <w:lang w:eastAsia="ru-RU"/>
        </w:rPr>
        <w:t xml:space="preserve">, после перенесенного энцефалита возможны (до 25%) отдаленные последствия в </w:t>
      </w:r>
      <w:r w:rsidR="005D2AF8" w:rsidRPr="003F7EF3">
        <w:rPr>
          <w:rFonts w:ascii="Arial" w:eastAsia="Times New Roman" w:hAnsi="Arial" w:cs="Arial"/>
          <w:color w:val="626262"/>
          <w:sz w:val="24"/>
          <w:szCs w:val="24"/>
          <w:lang w:eastAsia="ru-RU"/>
        </w:rPr>
        <w:lastRenderedPageBreak/>
        <w:t>виде эпилепсии, парезов</w:t>
      </w:r>
      <w:r w:rsidR="00F130CC" w:rsidRPr="003F7EF3">
        <w:rPr>
          <w:rFonts w:ascii="Arial" w:eastAsia="Times New Roman" w:hAnsi="Arial" w:cs="Arial"/>
          <w:color w:val="626262"/>
          <w:sz w:val="24"/>
          <w:szCs w:val="24"/>
          <w:lang w:eastAsia="ru-RU"/>
        </w:rPr>
        <w:t>.</w:t>
      </w:r>
      <w:r w:rsidRPr="003F7EF3">
        <w:rPr>
          <w:rFonts w:ascii="Arial" w:eastAsia="Times New Roman" w:hAnsi="Arial" w:cs="Arial"/>
          <w:color w:val="626262"/>
          <w:sz w:val="24"/>
          <w:szCs w:val="24"/>
          <w:lang w:eastAsia="ru-RU"/>
        </w:rPr>
        <w:t xml:space="preserve"> Особенно опасна ветряная оспа для беременных женщин и новорожденных.</w:t>
      </w:r>
      <w:r w:rsidR="00F130CC" w:rsidRPr="003F7EF3">
        <w:rPr>
          <w:rFonts w:ascii="Arial" w:eastAsia="Times New Roman" w:hAnsi="Arial" w:cs="Arial"/>
          <w:color w:val="626262"/>
          <w:sz w:val="24"/>
          <w:szCs w:val="24"/>
          <w:lang w:eastAsia="ru-RU"/>
        </w:rPr>
        <w:t xml:space="preserve"> </w:t>
      </w:r>
      <w:r w:rsidR="00AA2A2C" w:rsidRPr="003F7EF3">
        <w:rPr>
          <w:rFonts w:ascii="Arial" w:eastAsia="Times New Roman" w:hAnsi="Arial" w:cs="Arial"/>
          <w:color w:val="626262"/>
          <w:sz w:val="24"/>
          <w:szCs w:val="24"/>
          <w:lang w:eastAsia="ru-RU"/>
        </w:rPr>
        <w:t>Это объясняется неспособностью иммунитета защититься от вируса, причем чем выше срок беременности</w:t>
      </w:r>
      <w:r w:rsidR="00F130CC" w:rsidRPr="003F7EF3">
        <w:rPr>
          <w:rFonts w:ascii="Arial" w:eastAsia="Times New Roman" w:hAnsi="Arial" w:cs="Arial"/>
          <w:color w:val="626262"/>
          <w:sz w:val="24"/>
          <w:szCs w:val="24"/>
          <w:lang w:eastAsia="ru-RU"/>
        </w:rPr>
        <w:t>, тем пессимистичнее</w:t>
      </w:r>
      <w:r w:rsidR="00AA2A2C" w:rsidRPr="003F7EF3">
        <w:rPr>
          <w:rFonts w:ascii="Arial" w:eastAsia="Times New Roman" w:hAnsi="Arial" w:cs="Arial"/>
          <w:color w:val="626262"/>
          <w:sz w:val="24"/>
          <w:szCs w:val="24"/>
          <w:lang w:eastAsia="ru-RU"/>
        </w:rPr>
        <w:t xml:space="preserve"> прогноз.</w:t>
      </w:r>
    </w:p>
    <w:p w:rsidR="00324A3D" w:rsidRDefault="00463E61" w:rsidP="00324A3D">
      <w:pPr>
        <w:shd w:val="clear" w:color="auto" w:fill="FFFFFF"/>
        <w:spacing w:after="225" w:line="240" w:lineRule="auto"/>
        <w:textAlignment w:val="baseline"/>
        <w:rPr>
          <w:rFonts w:ascii="Arial" w:eastAsia="Times New Roman" w:hAnsi="Arial" w:cs="Arial"/>
          <w:color w:val="626262"/>
          <w:sz w:val="24"/>
          <w:szCs w:val="24"/>
          <w:lang w:eastAsia="ru-RU"/>
        </w:rPr>
      </w:pPr>
      <w:r w:rsidRPr="003F7EF3">
        <w:rPr>
          <w:rFonts w:ascii="Arial" w:eastAsia="Times New Roman" w:hAnsi="Arial" w:cs="Arial"/>
          <w:color w:val="626262"/>
          <w:sz w:val="24"/>
          <w:szCs w:val="24"/>
          <w:lang w:eastAsia="ru-RU"/>
        </w:rPr>
        <w:t>Наибольший риск заболевания новорожденного возникает тогда,</w:t>
      </w:r>
      <w:r w:rsidR="00F130CC" w:rsidRPr="003F7EF3">
        <w:rPr>
          <w:rFonts w:ascii="Arial" w:eastAsia="Times New Roman" w:hAnsi="Arial" w:cs="Arial"/>
          <w:color w:val="626262"/>
          <w:sz w:val="24"/>
          <w:szCs w:val="24"/>
          <w:lang w:eastAsia="ru-RU"/>
        </w:rPr>
        <w:t xml:space="preserve"> </w:t>
      </w:r>
      <w:r w:rsidRPr="003F7EF3">
        <w:rPr>
          <w:rFonts w:ascii="Arial" w:eastAsia="Times New Roman" w:hAnsi="Arial" w:cs="Arial"/>
          <w:color w:val="626262"/>
          <w:sz w:val="24"/>
          <w:szCs w:val="24"/>
          <w:lang w:eastAsia="ru-RU"/>
        </w:rPr>
        <w:t>когда беременная женщина заболевает ветряной оспой за 3-5 дней до родов и в пределах 2-3 дней после родов.</w:t>
      </w:r>
      <w:r w:rsidR="00324A3D" w:rsidRPr="003F7EF3">
        <w:rPr>
          <w:rFonts w:ascii="Arial" w:eastAsia="Times New Roman" w:hAnsi="Arial" w:cs="Arial"/>
          <w:color w:val="626262"/>
          <w:sz w:val="24"/>
          <w:szCs w:val="24"/>
          <w:lang w:eastAsia="ru-RU"/>
        </w:rPr>
        <w:t xml:space="preserve"> Внутриутробное поражение плода может привести к врожденной ветряной оспе или н</w:t>
      </w:r>
      <w:r w:rsidR="008E162A" w:rsidRPr="003F7EF3">
        <w:rPr>
          <w:rFonts w:ascii="Arial" w:eastAsia="Times New Roman" w:hAnsi="Arial" w:cs="Arial"/>
          <w:color w:val="626262"/>
          <w:sz w:val="24"/>
          <w:szCs w:val="24"/>
          <w:lang w:eastAsia="ru-RU"/>
        </w:rPr>
        <w:t xml:space="preserve">еонатальной ветряной оспе, что </w:t>
      </w:r>
      <w:r w:rsidR="002D36D7" w:rsidRPr="003F7EF3">
        <w:rPr>
          <w:rFonts w:ascii="Arial" w:eastAsia="Times New Roman" w:hAnsi="Arial" w:cs="Arial"/>
          <w:color w:val="626262"/>
          <w:sz w:val="24"/>
          <w:szCs w:val="24"/>
          <w:lang w:eastAsia="ru-RU"/>
        </w:rPr>
        <w:t>практически в половине</w:t>
      </w:r>
      <w:r w:rsidR="00324A3D" w:rsidRPr="003F7EF3">
        <w:rPr>
          <w:rFonts w:ascii="Arial" w:eastAsia="Times New Roman" w:hAnsi="Arial" w:cs="Arial"/>
          <w:color w:val="626262"/>
          <w:sz w:val="24"/>
          <w:szCs w:val="24"/>
          <w:lang w:eastAsia="ru-RU"/>
        </w:rPr>
        <w:t xml:space="preserve"> случаев приводит к смерти ребенка.</w:t>
      </w:r>
    </w:p>
    <w:p w:rsidR="003F7EF3" w:rsidRPr="003F7EF3" w:rsidRDefault="003F7EF3" w:rsidP="00324A3D">
      <w:pPr>
        <w:shd w:val="clear" w:color="auto" w:fill="FFFFFF"/>
        <w:spacing w:after="225" w:line="240" w:lineRule="auto"/>
        <w:textAlignment w:val="baseline"/>
        <w:rPr>
          <w:rFonts w:ascii="Arial" w:eastAsia="Times New Roman" w:hAnsi="Arial" w:cs="Arial"/>
          <w:color w:val="626262"/>
          <w:sz w:val="24"/>
          <w:szCs w:val="24"/>
          <w:lang w:eastAsia="ru-RU"/>
        </w:rPr>
      </w:pPr>
      <w:r>
        <w:rPr>
          <w:rFonts w:ascii="Arial" w:eastAsia="Times New Roman" w:hAnsi="Arial" w:cs="Arial"/>
          <w:color w:val="626262"/>
          <w:sz w:val="24"/>
          <w:szCs w:val="24"/>
          <w:lang w:eastAsia="ru-RU"/>
        </w:rPr>
        <w:t xml:space="preserve">Синдром врожденной ветряной </w:t>
      </w:r>
      <w:proofErr w:type="gramStart"/>
      <w:r>
        <w:rPr>
          <w:rFonts w:ascii="Arial" w:eastAsia="Times New Roman" w:hAnsi="Arial" w:cs="Arial"/>
          <w:color w:val="626262"/>
          <w:sz w:val="24"/>
          <w:szCs w:val="24"/>
          <w:lang w:eastAsia="ru-RU"/>
        </w:rPr>
        <w:t>оспы  характеризуется</w:t>
      </w:r>
      <w:proofErr w:type="gramEnd"/>
      <w:r>
        <w:rPr>
          <w:rFonts w:ascii="Arial" w:eastAsia="Times New Roman" w:hAnsi="Arial" w:cs="Arial"/>
          <w:color w:val="626262"/>
          <w:sz w:val="24"/>
          <w:szCs w:val="24"/>
          <w:lang w:eastAsia="ru-RU"/>
        </w:rPr>
        <w:t xml:space="preserve"> пороками развития </w:t>
      </w:r>
      <w:r w:rsidR="00730E2C">
        <w:rPr>
          <w:rFonts w:ascii="Arial" w:eastAsia="Times New Roman" w:hAnsi="Arial" w:cs="Arial"/>
          <w:color w:val="626262"/>
          <w:sz w:val="24"/>
          <w:szCs w:val="24"/>
          <w:lang w:eastAsia="ru-RU"/>
        </w:rPr>
        <w:t>конечностей</w:t>
      </w:r>
      <w:r w:rsidR="00A52B46">
        <w:rPr>
          <w:rFonts w:ascii="Arial" w:eastAsia="Times New Roman" w:hAnsi="Arial" w:cs="Arial"/>
          <w:color w:val="626262"/>
          <w:sz w:val="24"/>
          <w:szCs w:val="24"/>
          <w:lang w:eastAsia="ru-RU"/>
        </w:rPr>
        <w:t>(укорочение и деформация), головного мозга(микро или гидроцефалия, атрофия мозга),органов зрения(катаракта ,атрофия зрительного нерва).</w:t>
      </w:r>
    </w:p>
    <w:p w:rsidR="00324A3D" w:rsidRPr="003F7EF3" w:rsidRDefault="00324A3D" w:rsidP="00324A3D">
      <w:pPr>
        <w:shd w:val="clear" w:color="auto" w:fill="FFFFFF"/>
        <w:spacing w:after="225" w:line="240" w:lineRule="auto"/>
        <w:textAlignment w:val="baseline"/>
        <w:rPr>
          <w:rFonts w:ascii="Arial" w:eastAsia="Times New Roman" w:hAnsi="Arial" w:cs="Arial"/>
          <w:color w:val="626262"/>
          <w:sz w:val="24"/>
          <w:szCs w:val="24"/>
          <w:lang w:eastAsia="ru-RU"/>
        </w:rPr>
      </w:pPr>
      <w:r w:rsidRPr="003F7EF3">
        <w:rPr>
          <w:rFonts w:ascii="Arial" w:eastAsia="Times New Roman" w:hAnsi="Arial" w:cs="Arial"/>
          <w:color w:val="626262"/>
          <w:sz w:val="24"/>
          <w:szCs w:val="24"/>
          <w:lang w:eastAsia="ru-RU"/>
        </w:rPr>
        <w:t xml:space="preserve">На сегодняшний день наиболее эффективным методом профилактики распространения ветряной оспы и предотвращения </w:t>
      </w:r>
      <w:r w:rsidR="005D2AF8" w:rsidRPr="003F7EF3">
        <w:rPr>
          <w:rFonts w:ascii="Arial" w:eastAsia="Times New Roman" w:hAnsi="Arial" w:cs="Arial"/>
          <w:color w:val="626262"/>
          <w:sz w:val="24"/>
          <w:szCs w:val="24"/>
          <w:lang w:eastAsia="ru-RU"/>
        </w:rPr>
        <w:t>тяжелого течения заболевания</w:t>
      </w:r>
      <w:r w:rsidRPr="003F7EF3">
        <w:rPr>
          <w:rFonts w:ascii="Arial" w:eastAsia="Times New Roman" w:hAnsi="Arial" w:cs="Arial"/>
          <w:color w:val="626262"/>
          <w:sz w:val="24"/>
          <w:szCs w:val="24"/>
          <w:lang w:eastAsia="ru-RU"/>
        </w:rPr>
        <w:t xml:space="preserve"> с возможными осложнениями</w:t>
      </w:r>
      <w:r w:rsidR="00B82412" w:rsidRPr="003F7EF3">
        <w:rPr>
          <w:rFonts w:ascii="Arial" w:eastAsia="Times New Roman" w:hAnsi="Arial" w:cs="Arial"/>
          <w:color w:val="626262"/>
          <w:sz w:val="24"/>
          <w:szCs w:val="24"/>
          <w:lang w:eastAsia="ru-RU"/>
        </w:rPr>
        <w:t xml:space="preserve"> </w:t>
      </w:r>
      <w:r w:rsidRPr="003F7EF3">
        <w:rPr>
          <w:rFonts w:ascii="Arial" w:eastAsia="Times New Roman" w:hAnsi="Arial" w:cs="Arial"/>
          <w:color w:val="626262"/>
          <w:sz w:val="24"/>
          <w:szCs w:val="24"/>
          <w:lang w:eastAsia="ru-RU"/>
        </w:rPr>
        <w:t>является вакцинопрофилактика.</w:t>
      </w:r>
      <w:r w:rsidR="00B82412" w:rsidRPr="003F7EF3">
        <w:rPr>
          <w:rFonts w:ascii="Arial" w:eastAsia="Times New Roman" w:hAnsi="Arial" w:cs="Arial"/>
          <w:color w:val="626262"/>
          <w:sz w:val="24"/>
          <w:szCs w:val="24"/>
          <w:lang w:eastAsia="ru-RU"/>
        </w:rPr>
        <w:t xml:space="preserve"> </w:t>
      </w:r>
      <w:r w:rsidR="005D2AF8" w:rsidRPr="003F7EF3">
        <w:rPr>
          <w:rFonts w:ascii="Arial" w:eastAsia="Times New Roman" w:hAnsi="Arial" w:cs="Arial"/>
          <w:color w:val="626262"/>
          <w:sz w:val="24"/>
          <w:szCs w:val="24"/>
          <w:lang w:eastAsia="ru-RU"/>
        </w:rPr>
        <w:t>Вакцинация обеспечивает</w:t>
      </w:r>
      <w:r w:rsidR="00B82412" w:rsidRPr="003F7EF3">
        <w:rPr>
          <w:rFonts w:ascii="Arial" w:eastAsia="Times New Roman" w:hAnsi="Arial" w:cs="Arial"/>
          <w:color w:val="626262"/>
          <w:sz w:val="24"/>
          <w:szCs w:val="24"/>
          <w:lang w:eastAsia="ru-RU"/>
        </w:rPr>
        <w:t xml:space="preserve"> невосприимчивость</w:t>
      </w:r>
      <w:r w:rsidR="002D36D7" w:rsidRPr="003F7EF3">
        <w:rPr>
          <w:rFonts w:ascii="Arial" w:eastAsia="Times New Roman" w:hAnsi="Arial" w:cs="Arial"/>
          <w:color w:val="626262"/>
          <w:sz w:val="24"/>
          <w:szCs w:val="24"/>
          <w:lang w:eastAsia="ru-RU"/>
        </w:rPr>
        <w:t xml:space="preserve"> организма</w:t>
      </w:r>
      <w:r w:rsidR="00B82412" w:rsidRPr="003F7EF3">
        <w:rPr>
          <w:rFonts w:ascii="Arial" w:eastAsia="Times New Roman" w:hAnsi="Arial" w:cs="Arial"/>
          <w:color w:val="626262"/>
          <w:sz w:val="24"/>
          <w:szCs w:val="24"/>
          <w:lang w:eastAsia="ru-RU"/>
        </w:rPr>
        <w:t xml:space="preserve"> к этой инфекции.</w:t>
      </w:r>
    </w:p>
    <w:p w:rsidR="00B82412" w:rsidRPr="003F7EF3" w:rsidRDefault="00B82412" w:rsidP="00324A3D">
      <w:pPr>
        <w:shd w:val="clear" w:color="auto" w:fill="FFFFFF"/>
        <w:spacing w:after="225" w:line="240" w:lineRule="auto"/>
        <w:textAlignment w:val="baseline"/>
        <w:rPr>
          <w:rFonts w:ascii="Arial" w:eastAsia="Times New Roman" w:hAnsi="Arial" w:cs="Arial"/>
          <w:color w:val="626262"/>
          <w:sz w:val="24"/>
          <w:szCs w:val="24"/>
          <w:lang w:eastAsia="ru-RU"/>
        </w:rPr>
      </w:pPr>
      <w:r w:rsidRPr="003F7EF3">
        <w:rPr>
          <w:rFonts w:ascii="Arial" w:eastAsia="Times New Roman" w:hAnsi="Arial" w:cs="Arial"/>
          <w:color w:val="626262"/>
          <w:sz w:val="24"/>
          <w:szCs w:val="24"/>
          <w:lang w:eastAsia="ru-RU"/>
        </w:rPr>
        <w:t>Активна</w:t>
      </w:r>
      <w:r w:rsidR="002D36D7" w:rsidRPr="003F7EF3">
        <w:rPr>
          <w:rFonts w:ascii="Arial" w:eastAsia="Times New Roman" w:hAnsi="Arial" w:cs="Arial"/>
          <w:color w:val="626262"/>
          <w:sz w:val="24"/>
          <w:szCs w:val="24"/>
          <w:lang w:eastAsia="ru-RU"/>
        </w:rPr>
        <w:t>я иммунизация проводится детям</w:t>
      </w:r>
      <w:r w:rsidRPr="003F7EF3">
        <w:rPr>
          <w:rFonts w:ascii="Arial" w:eastAsia="Times New Roman" w:hAnsi="Arial" w:cs="Arial"/>
          <w:color w:val="626262"/>
          <w:sz w:val="24"/>
          <w:szCs w:val="24"/>
          <w:lang w:eastAsia="ru-RU"/>
        </w:rPr>
        <w:t xml:space="preserve"> в возрасте1 года и взрослым,</w:t>
      </w:r>
      <w:r w:rsidR="002D36D7" w:rsidRPr="003F7EF3">
        <w:rPr>
          <w:rFonts w:ascii="Arial" w:eastAsia="Times New Roman" w:hAnsi="Arial" w:cs="Arial"/>
          <w:color w:val="626262"/>
          <w:sz w:val="24"/>
          <w:szCs w:val="24"/>
          <w:lang w:eastAsia="ru-RU"/>
        </w:rPr>
        <w:t xml:space="preserve"> после контакта</w:t>
      </w:r>
      <w:r w:rsidRPr="003F7EF3">
        <w:rPr>
          <w:rFonts w:ascii="Arial" w:eastAsia="Times New Roman" w:hAnsi="Arial" w:cs="Arial"/>
          <w:color w:val="626262"/>
          <w:sz w:val="24"/>
          <w:szCs w:val="24"/>
          <w:lang w:eastAsia="ru-RU"/>
        </w:rPr>
        <w:t xml:space="preserve"> с больным ветряной оспой или опоясывающим лишаем в первые 72 час</w:t>
      </w:r>
      <w:r w:rsidR="002D36D7" w:rsidRPr="003F7EF3">
        <w:rPr>
          <w:rFonts w:ascii="Arial" w:eastAsia="Times New Roman" w:hAnsi="Arial" w:cs="Arial"/>
          <w:color w:val="626262"/>
          <w:sz w:val="24"/>
          <w:szCs w:val="24"/>
          <w:lang w:eastAsia="ru-RU"/>
        </w:rPr>
        <w:t>а</w:t>
      </w:r>
      <w:r w:rsidRPr="003F7EF3">
        <w:rPr>
          <w:rFonts w:ascii="Arial" w:eastAsia="Times New Roman" w:hAnsi="Arial" w:cs="Arial"/>
          <w:color w:val="626262"/>
          <w:sz w:val="24"/>
          <w:szCs w:val="24"/>
          <w:lang w:eastAsia="ru-RU"/>
        </w:rPr>
        <w:t xml:space="preserve"> после контакта и обязательно при услов</w:t>
      </w:r>
      <w:r w:rsidR="001C23EB" w:rsidRPr="003F7EF3">
        <w:rPr>
          <w:rFonts w:ascii="Arial" w:eastAsia="Times New Roman" w:hAnsi="Arial" w:cs="Arial"/>
          <w:color w:val="626262"/>
          <w:sz w:val="24"/>
          <w:szCs w:val="24"/>
          <w:lang w:eastAsia="ru-RU"/>
        </w:rPr>
        <w:t>ии отсутствия противопоказаний к</w:t>
      </w:r>
      <w:r w:rsidRPr="003F7EF3">
        <w:rPr>
          <w:rFonts w:ascii="Arial" w:eastAsia="Times New Roman" w:hAnsi="Arial" w:cs="Arial"/>
          <w:color w:val="626262"/>
          <w:sz w:val="24"/>
          <w:szCs w:val="24"/>
          <w:lang w:eastAsia="ru-RU"/>
        </w:rPr>
        <w:t xml:space="preserve"> введению вакцины.</w:t>
      </w:r>
    </w:p>
    <w:p w:rsidR="006465B4" w:rsidRPr="00CD59AF" w:rsidRDefault="005C483C" w:rsidP="00324A3D">
      <w:pPr>
        <w:shd w:val="clear" w:color="auto" w:fill="FFFFFF"/>
        <w:spacing w:after="225" w:line="240" w:lineRule="auto"/>
        <w:textAlignment w:val="baseline"/>
        <w:rPr>
          <w:rFonts w:ascii="Arial" w:eastAsia="Times New Roman" w:hAnsi="Arial" w:cs="Arial"/>
          <w:color w:val="626262"/>
          <w:sz w:val="24"/>
          <w:szCs w:val="24"/>
          <w:lang w:eastAsia="ru-RU"/>
        </w:rPr>
      </w:pPr>
      <w:r w:rsidRPr="00CD59AF">
        <w:rPr>
          <w:rFonts w:ascii="Arial" w:eastAsia="Times New Roman" w:hAnsi="Arial" w:cs="Arial"/>
          <w:color w:val="626262"/>
          <w:sz w:val="24"/>
          <w:szCs w:val="24"/>
          <w:lang w:eastAsia="ru-RU"/>
        </w:rPr>
        <w:t xml:space="preserve">С помощью вакцинации против ветряной оспы до наступления </w:t>
      </w:r>
      <w:proofErr w:type="gramStart"/>
      <w:r w:rsidRPr="00CD59AF">
        <w:rPr>
          <w:rFonts w:ascii="Arial" w:eastAsia="Times New Roman" w:hAnsi="Arial" w:cs="Arial"/>
          <w:color w:val="626262"/>
          <w:sz w:val="24"/>
          <w:szCs w:val="24"/>
          <w:lang w:eastAsia="ru-RU"/>
        </w:rPr>
        <w:t>беременности  можно</w:t>
      </w:r>
      <w:proofErr w:type="gramEnd"/>
      <w:r w:rsidRPr="00CD59AF">
        <w:rPr>
          <w:rFonts w:ascii="Arial" w:eastAsia="Times New Roman" w:hAnsi="Arial" w:cs="Arial"/>
          <w:color w:val="626262"/>
          <w:sz w:val="24"/>
          <w:szCs w:val="24"/>
          <w:lang w:eastAsia="ru-RU"/>
        </w:rPr>
        <w:t xml:space="preserve"> избежать материнской и эмбриональной инфекции ,инфекции новорожденных ,а также летальных исходов  от этой болезни</w:t>
      </w: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Pr="00084537" w:rsidRDefault="00084537" w:rsidP="00324A3D">
      <w:pPr>
        <w:shd w:val="clear" w:color="auto" w:fill="FFFFFF"/>
        <w:spacing w:after="225" w:line="240" w:lineRule="auto"/>
        <w:textAlignment w:val="baseline"/>
        <w:rPr>
          <w:rFonts w:ascii="Arial" w:eastAsia="Times New Roman" w:hAnsi="Arial" w:cs="Arial"/>
          <w:color w:val="626262"/>
          <w:sz w:val="24"/>
          <w:szCs w:val="24"/>
          <w:lang w:eastAsia="ru-RU"/>
        </w:rPr>
      </w:pPr>
      <w:r>
        <w:rPr>
          <w:rFonts w:ascii="Arial" w:eastAsia="Times New Roman" w:hAnsi="Arial" w:cs="Arial"/>
          <w:color w:val="626262"/>
          <w:sz w:val="24"/>
          <w:szCs w:val="24"/>
          <w:lang w:eastAsia="ru-RU"/>
        </w:rPr>
        <w:t>Главный специалист по инфекционным болезням у детей УЗО Липецкой области Беляева Т. И.</w:t>
      </w: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6465B4" w:rsidRDefault="006465B4" w:rsidP="00324A3D">
      <w:pPr>
        <w:shd w:val="clear" w:color="auto" w:fill="FFFFFF"/>
        <w:spacing w:after="225" w:line="240" w:lineRule="auto"/>
        <w:textAlignment w:val="baseline"/>
        <w:rPr>
          <w:rFonts w:ascii="Arial" w:eastAsia="Times New Roman" w:hAnsi="Arial" w:cs="Arial"/>
          <w:color w:val="626262"/>
          <w:sz w:val="20"/>
          <w:szCs w:val="20"/>
          <w:lang w:eastAsia="ru-RU"/>
        </w:rPr>
      </w:pP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proofErr w:type="spellStart"/>
      <w:r w:rsidRPr="00324A3D">
        <w:rPr>
          <w:rFonts w:ascii="Arial" w:eastAsia="Times New Roman" w:hAnsi="Arial" w:cs="Arial"/>
          <w:color w:val="626262"/>
          <w:sz w:val="20"/>
          <w:szCs w:val="20"/>
          <w:lang w:eastAsia="ru-RU"/>
        </w:rPr>
        <w:t>ишечных</w:t>
      </w:r>
      <w:proofErr w:type="spellEnd"/>
      <w:r w:rsidRPr="00324A3D">
        <w:rPr>
          <w:rFonts w:ascii="Arial" w:eastAsia="Times New Roman" w:hAnsi="Arial" w:cs="Arial"/>
          <w:color w:val="626262"/>
          <w:sz w:val="20"/>
          <w:szCs w:val="20"/>
          <w:lang w:eastAsia="ru-RU"/>
        </w:rPr>
        <w:t xml:space="preserve"> инфекций и может вызывать тяжелые осложнения вплоть до летального исхода. Распространенное в России мнение о безопасности и даже необходимости «переболеть ветрянкой» - опасное заблуждение, вызванное недостатком информации о заболевании.</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 xml:space="preserve">Ветряная оспа – острое инфекционное заболевание, возбудителем которого является вирус </w:t>
      </w:r>
      <w:proofErr w:type="spellStart"/>
      <w:r w:rsidRPr="00324A3D">
        <w:rPr>
          <w:rFonts w:ascii="Arial" w:eastAsia="Times New Roman" w:hAnsi="Arial" w:cs="Arial"/>
          <w:color w:val="626262"/>
          <w:sz w:val="20"/>
          <w:szCs w:val="20"/>
          <w:lang w:eastAsia="ru-RU"/>
        </w:rPr>
        <w:t>Варицелла-зостер</w:t>
      </w:r>
      <w:proofErr w:type="spellEnd"/>
      <w:r w:rsidRPr="00324A3D">
        <w:rPr>
          <w:rFonts w:ascii="Arial" w:eastAsia="Times New Roman" w:hAnsi="Arial" w:cs="Arial"/>
          <w:color w:val="626262"/>
          <w:sz w:val="20"/>
          <w:szCs w:val="20"/>
          <w:lang w:eastAsia="ru-RU"/>
        </w:rPr>
        <w:t xml:space="preserve"> (</w:t>
      </w:r>
      <w:proofErr w:type="spellStart"/>
      <w:r w:rsidRPr="00324A3D">
        <w:rPr>
          <w:rFonts w:ascii="Arial" w:eastAsia="Times New Roman" w:hAnsi="Arial" w:cs="Arial"/>
          <w:color w:val="626262"/>
          <w:sz w:val="20"/>
          <w:szCs w:val="20"/>
          <w:lang w:eastAsia="ru-RU"/>
        </w:rPr>
        <w:t>Varicella-zoster</w:t>
      </w:r>
      <w:proofErr w:type="spellEnd"/>
      <w:r w:rsidRPr="00324A3D">
        <w:rPr>
          <w:rFonts w:ascii="Arial" w:eastAsia="Times New Roman" w:hAnsi="Arial" w:cs="Arial"/>
          <w:color w:val="626262"/>
          <w:sz w:val="20"/>
          <w:szCs w:val="20"/>
          <w:lang w:eastAsia="ru-RU"/>
        </w:rPr>
        <w:t>, VZV). Это вирус из группы герпес вирусов, вызывает заболевание только у человека. Вирус вызывает две формы заболевания – ветряную оспу и опоясывающий герпес, или, как иногда говорят «опоясывающий лишай». Заражаясь впервые человек переносит ветряную оспу, но от вируса организм не очищается, после выздоровления вирус продолжает «тихо жить» в нашем организме в клетках спинного мозга (в ганглиях), а когда происходит снижение иммунитета (или возрастное, или в результате тяжелой болезни, или в результате приема лекарств, подавляющих иммунитет), вирус «оживляется» вызывает уже опоясывающий герпес. Клинически это проявляется высыпаниями по ходу нервных окончаний сегментарно, в основном с одной стороны, реже — с двух. Один из ведущих симптомов - болевой синдром, который обычно носит интенсивно жгучий характер, усиливается в ночной период времени.</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Источником вируса является человек, больной одним из вариантов инфекции, путь передачи - воздушно-капельный. Восприимчивость достигает 100%, т.е. из тех, кто контактировал с больным, заболевают практически все. Больные становятся заразными в последние 2 дня инкубационного периода и остаются таковыми в течение 4-5 дней после появления последних высыпаний.</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Ежегодно в России ветряной оспой заболевает около 750 тысяч человек. Более 50% случаев ветрянки приходятся на возраст от 5 до 9 лет, к 7 годам инфекцию переносят около 80% детей. В последнее время наблюдается «взросление» ветряной оспы – уже около 10% заболеваний приходится на детей старше 15 лет и взрослых. При этом болезнь протекает значительно тяжелее (головная боль, пояснично-крестцовые боли, лихорадка, массивные высыпания и сильный зуд). Помимо этого возрастает риск осложнений!</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Наиболее распространенным осложнением являются различные кожные инфекции. Зудящая сыпь почти всегда провоцирует расчесы, возникшие раны являются входными воротами для условно-патогенной микрофлоры, что может привести к гнойному воспалению кожи. В большинстве случаев для жизни это не опасно, однако после заживления таких гнойничков на коже остаются рубцы. Более серьезные проблемы возникают в тех случаях, когда инфицируются элементы сыпи на слизистых оболочках глаз, рта, ушей, половых органов.</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 xml:space="preserve">В результате может развиться кератит (помутнение роговицы), которое может влиять на остроту зрения, стоматит (поражение слизистых рта с язвочками), отит, </w:t>
      </w:r>
      <w:proofErr w:type="spellStart"/>
      <w:r w:rsidRPr="00324A3D">
        <w:rPr>
          <w:rFonts w:ascii="Arial" w:eastAsia="Times New Roman" w:hAnsi="Arial" w:cs="Arial"/>
          <w:color w:val="626262"/>
          <w:sz w:val="20"/>
          <w:szCs w:val="20"/>
          <w:lang w:eastAsia="ru-RU"/>
        </w:rPr>
        <w:t>вульвит</w:t>
      </w:r>
      <w:proofErr w:type="spellEnd"/>
      <w:r w:rsidRPr="00324A3D">
        <w:rPr>
          <w:rFonts w:ascii="Arial" w:eastAsia="Times New Roman" w:hAnsi="Arial" w:cs="Arial"/>
          <w:color w:val="626262"/>
          <w:sz w:val="20"/>
          <w:szCs w:val="20"/>
          <w:lang w:eastAsia="ru-RU"/>
        </w:rPr>
        <w:t>. В очень тяжелых случаях, обычно у лиц с иммунодефицитом, могут быть поражены и слизистые желудочно-кишечного тракта (высыпания, язвочки).</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 xml:space="preserve">Одно из грозных осложнений ветряной оспы – поражение ткани мозга (энцефалит). Признаки поражения нервной системы возникают как в периоде высыпания, на 2—8-й дни от появления сыпи, так и в более поздние периоды. Появляется головная боль, рвота, сонливость. Возможно возникновение судорог, расстройства сознания. Характерны нарушения походки, дети не могут ни стоять, ни сидеть, отмечается дрожание головы, скандированная речь. Длительность ветряночных энцефалитов — от нескольких дней до 3—4 недель. Отдаленные последствия перенесенного </w:t>
      </w:r>
      <w:r w:rsidRPr="00324A3D">
        <w:rPr>
          <w:rFonts w:ascii="Arial" w:eastAsia="Times New Roman" w:hAnsi="Arial" w:cs="Arial"/>
          <w:color w:val="626262"/>
          <w:sz w:val="20"/>
          <w:szCs w:val="20"/>
          <w:lang w:eastAsia="ru-RU"/>
        </w:rPr>
        <w:lastRenderedPageBreak/>
        <w:t>энцефалита встречаются примерно у 15% - 25% больных. Возможно формирование эпилепсии, парезов и других симптомов.</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Поражение органов дыхания вирусом ветрянки маловероятно при нормальном состоянии иммунитета. Однако при иммунодефиците любого происхождения возможна так называемая ветряночная пневмония. Кроме того, подобное осложнение нередко встречается при ветрянке у подростков и взрослых. Ветряночная пневмония — тяжелое осложнение, с которым связана большая часть летальных исходов у взрослых и больных из групп риска, но возможно осложнение течения инфекции и у маленьких детей. Симптомы поражения органов дыхания (кашель, одышка, цианоз, кровохарканье, боль, усиливающаяся при дыхании) обычно возникают спустя 1-6 дней после появления сыпи. Особенно опасна ветряная оспа для беременных женщин и новорожденных. Внутриутробное поражение плода может привести к врожденной ветряной оспе или неонатальной ветряной оспе, что в 30% случаев приводит к смерти ребенка».</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На сегодняшний день наиболее эффективным методом профилактики распространения ветряной оспы и предотвращения тяжелого течения данной инфекции с возможными осложнениями является вакцинопрофилактика.</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 xml:space="preserve">В Российской Федерации зарегистрирована и используется живая </w:t>
      </w:r>
      <w:proofErr w:type="spellStart"/>
      <w:r w:rsidRPr="00324A3D">
        <w:rPr>
          <w:rFonts w:ascii="Arial" w:eastAsia="Times New Roman" w:hAnsi="Arial" w:cs="Arial"/>
          <w:color w:val="626262"/>
          <w:sz w:val="20"/>
          <w:szCs w:val="20"/>
          <w:lang w:eastAsia="ru-RU"/>
        </w:rPr>
        <w:t>аттенуированная</w:t>
      </w:r>
      <w:proofErr w:type="spellEnd"/>
      <w:r w:rsidRPr="00324A3D">
        <w:rPr>
          <w:rFonts w:ascii="Arial" w:eastAsia="Times New Roman" w:hAnsi="Arial" w:cs="Arial"/>
          <w:color w:val="626262"/>
          <w:sz w:val="20"/>
          <w:szCs w:val="20"/>
          <w:lang w:eastAsia="ru-RU"/>
        </w:rPr>
        <w:t xml:space="preserve"> вакцина, применение которой возможно с 1 года. Для формирования длительного иммунитета рекомендовано двукратное введение в любом возрасте. В некоторых случаях у 5-10% привитых возникают кратковременные реакции с 4-го по 15-й дни после прививки в виде повышения температуры, недомогания, редко сыпи, которые не идут ни в какое сравнение с самой болезнью. Если же ребенок или взрослый не привит, но попал в контакт с больным ветряной оспой или опоясывающим герпесом, в течение 3-х дней после контакта можно экстренно сделать прививку с высоким профилактическим эффектом.</w:t>
      </w:r>
    </w:p>
    <w:p w:rsidR="00324A3D" w:rsidRPr="00324A3D" w:rsidRDefault="00324A3D" w:rsidP="00324A3D">
      <w:pPr>
        <w:shd w:val="clear" w:color="auto" w:fill="FFFFFF"/>
        <w:spacing w:after="0"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Авторы:</w:t>
      </w:r>
    </w:p>
    <w:p w:rsidR="00324A3D" w:rsidRPr="00324A3D" w:rsidRDefault="00324A3D" w:rsidP="00324A3D">
      <w:pPr>
        <w:numPr>
          <w:ilvl w:val="0"/>
          <w:numId w:val="2"/>
        </w:numPr>
        <w:shd w:val="clear" w:color="auto" w:fill="FFFFFF"/>
        <w:spacing w:after="150" w:line="240" w:lineRule="auto"/>
        <w:ind w:left="3914"/>
        <w:textAlignment w:val="baseline"/>
        <w:rPr>
          <w:rFonts w:ascii="Arial" w:eastAsia="Times New Roman" w:hAnsi="Arial" w:cs="Arial"/>
          <w:color w:val="737E86"/>
          <w:sz w:val="20"/>
          <w:szCs w:val="20"/>
          <w:lang w:eastAsia="ru-RU"/>
        </w:rPr>
      </w:pPr>
      <w:r w:rsidRPr="00324A3D">
        <w:rPr>
          <w:rFonts w:ascii="Arial" w:eastAsia="Times New Roman" w:hAnsi="Arial" w:cs="Arial"/>
          <w:color w:val="737E86"/>
          <w:sz w:val="20"/>
          <w:szCs w:val="20"/>
          <w:lang w:eastAsia="ru-RU"/>
        </w:rPr>
        <w:t xml:space="preserve">Руководитель отдела </w:t>
      </w:r>
      <w:proofErr w:type="spellStart"/>
      <w:r w:rsidRPr="00324A3D">
        <w:rPr>
          <w:rFonts w:ascii="Arial" w:eastAsia="Times New Roman" w:hAnsi="Arial" w:cs="Arial"/>
          <w:color w:val="737E86"/>
          <w:sz w:val="20"/>
          <w:szCs w:val="20"/>
          <w:lang w:eastAsia="ru-RU"/>
        </w:rPr>
        <w:t>профилактикиьинфекционных</w:t>
      </w:r>
      <w:proofErr w:type="spellEnd"/>
      <w:r w:rsidRPr="00324A3D">
        <w:rPr>
          <w:rFonts w:ascii="Arial" w:eastAsia="Times New Roman" w:hAnsi="Arial" w:cs="Arial"/>
          <w:color w:val="737E86"/>
          <w:sz w:val="20"/>
          <w:szCs w:val="20"/>
          <w:lang w:eastAsia="ru-RU"/>
        </w:rPr>
        <w:t xml:space="preserve"> заболеваний ФГБУ «Детский научно-клинический центр инфекционных болезней ФМБА России», профессор, доктор медицинских наук Харит С.М.</w:t>
      </w:r>
    </w:p>
    <w:p w:rsidR="00324A3D" w:rsidRPr="00324A3D" w:rsidRDefault="00324A3D" w:rsidP="00324A3D">
      <w:pPr>
        <w:numPr>
          <w:ilvl w:val="0"/>
          <w:numId w:val="2"/>
        </w:numPr>
        <w:shd w:val="clear" w:color="auto" w:fill="FFFFFF"/>
        <w:spacing w:line="240" w:lineRule="auto"/>
        <w:ind w:left="3914"/>
        <w:textAlignment w:val="baseline"/>
        <w:rPr>
          <w:rFonts w:ascii="Arial" w:eastAsia="Times New Roman" w:hAnsi="Arial" w:cs="Arial"/>
          <w:color w:val="737E86"/>
          <w:sz w:val="20"/>
          <w:szCs w:val="20"/>
          <w:lang w:eastAsia="ru-RU"/>
        </w:rPr>
      </w:pPr>
      <w:r w:rsidRPr="00324A3D">
        <w:rPr>
          <w:rFonts w:ascii="Arial" w:eastAsia="Times New Roman" w:hAnsi="Arial" w:cs="Arial"/>
          <w:color w:val="737E86"/>
          <w:sz w:val="20"/>
          <w:szCs w:val="20"/>
          <w:lang w:eastAsia="ru-RU"/>
        </w:rPr>
        <w:t>Старший научный сотрудник отдела профилактики инфекционных заболеваний ФГБУ «Детский научно-клинический центр инфекционных болезней ФМБА России», кандидат медицинских наук Фридман И.В.</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proofErr w:type="spellStart"/>
      <w:r w:rsidRPr="00324A3D">
        <w:rPr>
          <w:rFonts w:ascii="Arial" w:eastAsia="Times New Roman" w:hAnsi="Arial" w:cs="Arial"/>
          <w:color w:val="626262"/>
          <w:sz w:val="20"/>
          <w:szCs w:val="20"/>
          <w:lang w:eastAsia="ru-RU"/>
        </w:rPr>
        <w:t>ишечных</w:t>
      </w:r>
      <w:proofErr w:type="spellEnd"/>
      <w:r w:rsidRPr="00324A3D">
        <w:rPr>
          <w:rFonts w:ascii="Arial" w:eastAsia="Times New Roman" w:hAnsi="Arial" w:cs="Arial"/>
          <w:color w:val="626262"/>
          <w:sz w:val="20"/>
          <w:szCs w:val="20"/>
          <w:lang w:eastAsia="ru-RU"/>
        </w:rPr>
        <w:t xml:space="preserve"> инфекций и может вызывать тяжелые осложнения вплоть до летального исхода. Распространенное в России мнение о безопасности и даже необходимости «переболеть ветрянкой» - опасное заблуждение, вызванное недостатком информации о заболевании.</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 xml:space="preserve">Ветряная оспа – острое инфекционное заболевание, возбудителем которого является вирус </w:t>
      </w:r>
      <w:proofErr w:type="spellStart"/>
      <w:r w:rsidRPr="00324A3D">
        <w:rPr>
          <w:rFonts w:ascii="Arial" w:eastAsia="Times New Roman" w:hAnsi="Arial" w:cs="Arial"/>
          <w:color w:val="626262"/>
          <w:sz w:val="20"/>
          <w:szCs w:val="20"/>
          <w:lang w:eastAsia="ru-RU"/>
        </w:rPr>
        <w:t>Варицелла-зостер</w:t>
      </w:r>
      <w:proofErr w:type="spellEnd"/>
      <w:r w:rsidRPr="00324A3D">
        <w:rPr>
          <w:rFonts w:ascii="Arial" w:eastAsia="Times New Roman" w:hAnsi="Arial" w:cs="Arial"/>
          <w:color w:val="626262"/>
          <w:sz w:val="20"/>
          <w:szCs w:val="20"/>
          <w:lang w:eastAsia="ru-RU"/>
        </w:rPr>
        <w:t xml:space="preserve"> (</w:t>
      </w:r>
      <w:proofErr w:type="spellStart"/>
      <w:r w:rsidRPr="00324A3D">
        <w:rPr>
          <w:rFonts w:ascii="Arial" w:eastAsia="Times New Roman" w:hAnsi="Arial" w:cs="Arial"/>
          <w:color w:val="626262"/>
          <w:sz w:val="20"/>
          <w:szCs w:val="20"/>
          <w:lang w:eastAsia="ru-RU"/>
        </w:rPr>
        <w:t>Varicella-zoster</w:t>
      </w:r>
      <w:proofErr w:type="spellEnd"/>
      <w:r w:rsidRPr="00324A3D">
        <w:rPr>
          <w:rFonts w:ascii="Arial" w:eastAsia="Times New Roman" w:hAnsi="Arial" w:cs="Arial"/>
          <w:color w:val="626262"/>
          <w:sz w:val="20"/>
          <w:szCs w:val="20"/>
          <w:lang w:eastAsia="ru-RU"/>
        </w:rPr>
        <w:t>, VZV). Это вирус из группы герпес вирусов, вызывает заболевание только у человека. Вирус вызывает две формы заболевания – ветряную оспу и опоясывающий герпес, или, как иногда говорят «опоясывающий лишай». Заражаясь впервые человек переносит ветряную оспу, но от вируса организм не очищается, после выздоровления вирус продолжает «тихо жить» в нашем организме в клетках спинного мозга (в ганглиях), а когда происходит снижение иммунитета (или возрастное, или в результате тяжелой болезни, или в результате приема лекарств, подавляющих иммунитет), вирус «оживляется» вызывает уже опоясывающий герпес. Клинически это проявляется высыпаниями по ходу нервных окончаний сегментарно, в основном с одной стороны, реже — с двух. Один из ведущих симптомов - болевой синдром, который обычно носит интенсивно жгучий характер, усиливается в ночной период времени.</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Источником вируса является человек, больной одним из вариантов инфекции, путь передачи - воздушно-капельный. Восприимчивость достигает 100%, т.е. из тех, кто контактировал с больным, заболевают практически все. Больные становятся заразными в последние 2 дня инкубационного периода и остаются таковыми в течение 4-5 дней после появления последних высыпаний.</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 xml:space="preserve">Ежегодно в России ветряной оспой заболевает около 750 тысяч человек. Более 50% случаев ветрянки приходятся на возраст от 5 до 9 лет, к 7 годам инфекцию переносят около 80% детей. В последнее время наблюдается «взросление» ветряной оспы – уже около 10% заболеваний приходится на детей старше 15 лет и взрослых. При этом болезнь протекает значительно тяжелее </w:t>
      </w:r>
      <w:r w:rsidRPr="00324A3D">
        <w:rPr>
          <w:rFonts w:ascii="Arial" w:eastAsia="Times New Roman" w:hAnsi="Arial" w:cs="Arial"/>
          <w:color w:val="626262"/>
          <w:sz w:val="20"/>
          <w:szCs w:val="20"/>
          <w:lang w:eastAsia="ru-RU"/>
        </w:rPr>
        <w:lastRenderedPageBreak/>
        <w:t>(головная боль, пояснично-крестцовые боли, лихорадка, массивные высыпания и сильный зуд). Помимо этого возрастает риск осложнений!</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Наиболее распространенным осложнением являются различные кожные инфекции. Зудящая сыпь почти всегда провоцирует расчесы, возникшие раны являются входными воротами для условно-патогенной микрофлоры, что может привести к гнойному воспалению кожи. В большинстве случаев для жизни это не опасно, однако после заживления таких гнойничков на коже остаются рубцы. Более серьезные проблемы возникают в тех случаях, когда инфицируются элементы сыпи на слизистых оболочках глаз, рта, ушей, половых органов.</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 xml:space="preserve">В результате может развиться кератит (помутнение роговицы), которое может влиять на остроту зрения, стоматит (поражение слизистых рта с язвочками), отит, </w:t>
      </w:r>
      <w:proofErr w:type="spellStart"/>
      <w:r w:rsidRPr="00324A3D">
        <w:rPr>
          <w:rFonts w:ascii="Arial" w:eastAsia="Times New Roman" w:hAnsi="Arial" w:cs="Arial"/>
          <w:color w:val="626262"/>
          <w:sz w:val="20"/>
          <w:szCs w:val="20"/>
          <w:lang w:eastAsia="ru-RU"/>
        </w:rPr>
        <w:t>вульвит</w:t>
      </w:r>
      <w:proofErr w:type="spellEnd"/>
      <w:r w:rsidRPr="00324A3D">
        <w:rPr>
          <w:rFonts w:ascii="Arial" w:eastAsia="Times New Roman" w:hAnsi="Arial" w:cs="Arial"/>
          <w:color w:val="626262"/>
          <w:sz w:val="20"/>
          <w:szCs w:val="20"/>
          <w:lang w:eastAsia="ru-RU"/>
        </w:rPr>
        <w:t>. В очень тяжелых случаях, обычно у лиц с иммунодефицитом, могут быть поражены и слизистые желудочно-кишечного тракта (высыпания, язвочки).</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Одно из грозных осложнений ветряной оспы – поражение ткани мозга (энцефалит). Признаки поражения нервной системы возникают как в периоде высыпания, на 2—8-й дни от появления сыпи, так и в более поздние периоды. Появляется головная боль, рвота, сонливость. Возможно возникновение судорог, расстройства сознания. Характерны нарушения походки, дети не могут ни стоять, ни сидеть, отмечается дрожание головы, скандированная речь. Длительность ветряночных энцефалитов — от нескольких дней до 3—4 недель. Отдаленные последствия перенесенного энцефалита встречаются примерно у 15% - 25% больных. Возможно формирование эпилепсии, парезов и других симптомов.</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Поражение органов дыхания вирусом ветрянки маловероятно при нормальном состоянии иммунитета. Однако при иммунодефиците любого происхождения возможна так называемая ветряночная пневмония. Кроме того, подобное осложнение нередко встречается при ветрянке у подростков и взрослых. Ветряночная пневмония — тяжелое осложнение, с которым связана большая часть летальных исходов у взрослых и больных из групп риска, но возможно осложнение течения инфекции и у маленьких детей. Симптомы поражения органов дыхания (кашель, одышка, цианоз, кровохарканье, боль, усиливающаяся при дыхании) обычно возникают спустя 1-6 дней после появления сыпи. Особенно опасна ветряная оспа для беременных женщин и новорожденных. Внутриутробное поражение плода может привести к врожденной ветряной оспе или неонатальной ветряной оспе, что в 30% случаев приводит к смерти ребенка».</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На сегодняшний день наиболее эффективным методом профилактики распространения ветряной оспы и предотвращения тяжелого течения данной инфекции с возможными осложнениями является вакцинопрофилактика.</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 xml:space="preserve">В Российской Федерации зарегистрирована и используется живая </w:t>
      </w:r>
      <w:proofErr w:type="spellStart"/>
      <w:r w:rsidRPr="00324A3D">
        <w:rPr>
          <w:rFonts w:ascii="Arial" w:eastAsia="Times New Roman" w:hAnsi="Arial" w:cs="Arial"/>
          <w:color w:val="626262"/>
          <w:sz w:val="20"/>
          <w:szCs w:val="20"/>
          <w:lang w:eastAsia="ru-RU"/>
        </w:rPr>
        <w:t>аттенуированная</w:t>
      </w:r>
      <w:proofErr w:type="spellEnd"/>
      <w:r w:rsidRPr="00324A3D">
        <w:rPr>
          <w:rFonts w:ascii="Arial" w:eastAsia="Times New Roman" w:hAnsi="Arial" w:cs="Arial"/>
          <w:color w:val="626262"/>
          <w:sz w:val="20"/>
          <w:szCs w:val="20"/>
          <w:lang w:eastAsia="ru-RU"/>
        </w:rPr>
        <w:t xml:space="preserve"> вакцина, применение которой возможно с 1 года. Для формирования длительного иммунитета рекомендовано двукратное введение в любом возрасте. В некоторых случаях у 5-10% привитых возникают кратковременные реакции с 4-го по 15-й дни после прививки в виде повышения температуры, недомогания, редко сыпи, которые не идут ни в какое сравнение с самой болезнью. Если же ребенок или взрослый не привит, но попал в контакт с больным ветряной оспой или опоясывающим герпесом, в течение 3-х дней после контакта можно экстренно сделать прививку с высоким профилактическим эффектом.</w:t>
      </w:r>
    </w:p>
    <w:p w:rsidR="00324A3D" w:rsidRPr="00324A3D" w:rsidRDefault="00324A3D" w:rsidP="00324A3D">
      <w:pPr>
        <w:shd w:val="clear" w:color="auto" w:fill="FFFFFF"/>
        <w:spacing w:after="0"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Авторы:</w:t>
      </w:r>
    </w:p>
    <w:p w:rsidR="00324A3D" w:rsidRPr="00324A3D" w:rsidRDefault="00324A3D" w:rsidP="00324A3D">
      <w:pPr>
        <w:numPr>
          <w:ilvl w:val="0"/>
          <w:numId w:val="3"/>
        </w:numPr>
        <w:shd w:val="clear" w:color="auto" w:fill="FFFFFF"/>
        <w:spacing w:after="150" w:line="240" w:lineRule="auto"/>
        <w:ind w:left="3914"/>
        <w:textAlignment w:val="baseline"/>
        <w:rPr>
          <w:rFonts w:ascii="Arial" w:eastAsia="Times New Roman" w:hAnsi="Arial" w:cs="Arial"/>
          <w:color w:val="737E86"/>
          <w:sz w:val="20"/>
          <w:szCs w:val="20"/>
          <w:lang w:eastAsia="ru-RU"/>
        </w:rPr>
      </w:pPr>
      <w:r w:rsidRPr="00324A3D">
        <w:rPr>
          <w:rFonts w:ascii="Arial" w:eastAsia="Times New Roman" w:hAnsi="Arial" w:cs="Arial"/>
          <w:color w:val="737E86"/>
          <w:sz w:val="20"/>
          <w:szCs w:val="20"/>
          <w:lang w:eastAsia="ru-RU"/>
        </w:rPr>
        <w:t xml:space="preserve">Руководитель отдела </w:t>
      </w:r>
      <w:proofErr w:type="spellStart"/>
      <w:r w:rsidRPr="00324A3D">
        <w:rPr>
          <w:rFonts w:ascii="Arial" w:eastAsia="Times New Roman" w:hAnsi="Arial" w:cs="Arial"/>
          <w:color w:val="737E86"/>
          <w:sz w:val="20"/>
          <w:szCs w:val="20"/>
          <w:lang w:eastAsia="ru-RU"/>
        </w:rPr>
        <w:t>профилактикиьинфекционных</w:t>
      </w:r>
      <w:proofErr w:type="spellEnd"/>
      <w:r w:rsidRPr="00324A3D">
        <w:rPr>
          <w:rFonts w:ascii="Arial" w:eastAsia="Times New Roman" w:hAnsi="Arial" w:cs="Arial"/>
          <w:color w:val="737E86"/>
          <w:sz w:val="20"/>
          <w:szCs w:val="20"/>
          <w:lang w:eastAsia="ru-RU"/>
        </w:rPr>
        <w:t xml:space="preserve"> заболеваний ФГБУ «Детский научно-клинический центр инфекционных болезней ФМБА России», профессор, доктор медицинских наук Харит С.М.</w:t>
      </w:r>
    </w:p>
    <w:p w:rsidR="00324A3D" w:rsidRPr="00324A3D" w:rsidRDefault="00324A3D" w:rsidP="00324A3D">
      <w:pPr>
        <w:numPr>
          <w:ilvl w:val="0"/>
          <w:numId w:val="3"/>
        </w:numPr>
        <w:shd w:val="clear" w:color="auto" w:fill="FFFFFF"/>
        <w:spacing w:line="240" w:lineRule="auto"/>
        <w:ind w:left="3914"/>
        <w:textAlignment w:val="baseline"/>
        <w:rPr>
          <w:rFonts w:ascii="Arial" w:eastAsia="Times New Roman" w:hAnsi="Arial" w:cs="Arial"/>
          <w:color w:val="737E86"/>
          <w:sz w:val="20"/>
          <w:szCs w:val="20"/>
          <w:lang w:eastAsia="ru-RU"/>
        </w:rPr>
      </w:pPr>
      <w:r w:rsidRPr="00324A3D">
        <w:rPr>
          <w:rFonts w:ascii="Arial" w:eastAsia="Times New Roman" w:hAnsi="Arial" w:cs="Arial"/>
          <w:color w:val="737E86"/>
          <w:sz w:val="20"/>
          <w:szCs w:val="20"/>
          <w:lang w:eastAsia="ru-RU"/>
        </w:rPr>
        <w:t>Старший научный сотрудник отдела профилактики инфекционных заболеваний ФГБУ «Детский научно-клинический центр инфекционных болезней ФМБА России», кандидат медицинских наук Фридман И.В.</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proofErr w:type="spellStart"/>
      <w:r w:rsidRPr="00324A3D">
        <w:rPr>
          <w:rFonts w:ascii="Arial" w:eastAsia="Times New Roman" w:hAnsi="Arial" w:cs="Arial"/>
          <w:color w:val="626262"/>
          <w:sz w:val="20"/>
          <w:szCs w:val="20"/>
          <w:lang w:eastAsia="ru-RU"/>
        </w:rPr>
        <w:t>ишечных</w:t>
      </w:r>
      <w:proofErr w:type="spellEnd"/>
      <w:r w:rsidRPr="00324A3D">
        <w:rPr>
          <w:rFonts w:ascii="Arial" w:eastAsia="Times New Roman" w:hAnsi="Arial" w:cs="Arial"/>
          <w:color w:val="626262"/>
          <w:sz w:val="20"/>
          <w:szCs w:val="20"/>
          <w:lang w:eastAsia="ru-RU"/>
        </w:rPr>
        <w:t xml:space="preserve"> инфекций и может вызывать тяжелые осложнения вплоть до летального исхода. Распространенное в России мнение о безопасности и даже необходимости «переболеть ветрянкой» - опасное заблуждение, вызванное недостатком информации о заболевании.</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lastRenderedPageBreak/>
        <w:t xml:space="preserve">Ветряная оспа – острое инфекционное заболевание, возбудителем которого является вирус </w:t>
      </w:r>
      <w:proofErr w:type="spellStart"/>
      <w:r w:rsidRPr="00324A3D">
        <w:rPr>
          <w:rFonts w:ascii="Arial" w:eastAsia="Times New Roman" w:hAnsi="Arial" w:cs="Arial"/>
          <w:color w:val="626262"/>
          <w:sz w:val="20"/>
          <w:szCs w:val="20"/>
          <w:lang w:eastAsia="ru-RU"/>
        </w:rPr>
        <w:t>Варицелла-зостер</w:t>
      </w:r>
      <w:proofErr w:type="spellEnd"/>
      <w:r w:rsidRPr="00324A3D">
        <w:rPr>
          <w:rFonts w:ascii="Arial" w:eastAsia="Times New Roman" w:hAnsi="Arial" w:cs="Arial"/>
          <w:color w:val="626262"/>
          <w:sz w:val="20"/>
          <w:szCs w:val="20"/>
          <w:lang w:eastAsia="ru-RU"/>
        </w:rPr>
        <w:t xml:space="preserve"> (</w:t>
      </w:r>
      <w:proofErr w:type="spellStart"/>
      <w:r w:rsidRPr="00324A3D">
        <w:rPr>
          <w:rFonts w:ascii="Arial" w:eastAsia="Times New Roman" w:hAnsi="Arial" w:cs="Arial"/>
          <w:color w:val="626262"/>
          <w:sz w:val="20"/>
          <w:szCs w:val="20"/>
          <w:lang w:eastAsia="ru-RU"/>
        </w:rPr>
        <w:t>Varicella-zoster</w:t>
      </w:r>
      <w:proofErr w:type="spellEnd"/>
      <w:r w:rsidRPr="00324A3D">
        <w:rPr>
          <w:rFonts w:ascii="Arial" w:eastAsia="Times New Roman" w:hAnsi="Arial" w:cs="Arial"/>
          <w:color w:val="626262"/>
          <w:sz w:val="20"/>
          <w:szCs w:val="20"/>
          <w:lang w:eastAsia="ru-RU"/>
        </w:rPr>
        <w:t>, VZV). Это вирус из группы герпес вирусов, вызывает заболевание только у человека. Вирус вызывает две формы заболевания – ветряную оспу и опоясывающий герпес, или, как иногда говорят «опоясывающий лишай». Заражаясь впервые человек переносит ветряную оспу, но от вируса организм не очищается, после выздоровления вирус продолжает «тихо жить» в нашем организме в клетках спинного мозга (в ганглиях), а когда происходит снижение иммунитета (или возрастное, или в результате тяжелой болезни, или в результате приема лекарств, подавляющих иммунитет), вирус «оживляется» вызывает уже опоясывающий герпес. Клинически это проявляется высыпаниями по ходу нервных окончаний сегментарно, в основном с одной стороны, реже — с двух. Один из ведущих симптомов - болевой синдром, который обычно носит интенсивно жгучий характер, усиливается в ночной период времени.</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Источником вируса является человек, больной одним из вариантов инфекции, путь передачи - воздушно-капельный. Восприимчивость достигает 100%, т.е. из тех, кто контактировал с больным, заболевают практически все. Больные становятся заразными в последние 2 дня инкубационного периода и остаются таковыми в течение 4-5 дней после появления последних высыпаний.</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Ежегодно в России ветряной оспой заболевает около 750 тысяч человек. Более 50% случаев ветрянки приходятся на возраст от 5 до 9 лет, к 7 годам инфекцию переносят около 80% детей. В последнее время наблюдается «взросление» ветряной оспы – уже около 10% заболеваний приходится на детей старше 15 лет и взрослых. При этом болезнь протекает значительно тяжелее (головная боль, пояснично-крестцовые боли, лихорадка, массивные высыпания и сильный зуд). Помимо этого возрастает риск осложнений!</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Наиболее распространенным осложнением являются различные кожные инфекции. Зудящая сыпь почти всегда провоцирует расчесы, возникшие раны являются входными воротами для условно-патогенной микрофлоры, что может привести к гнойному воспалению кожи. В большинстве случаев для жизни это не опасно, однако после заживления таких гнойничков на коже остаются рубцы. Более серьезные проблемы возникают в тех случаях, когда инфицируются элементы сыпи на слизистых оболочках глаз, рта, ушей, половых органов.</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 xml:space="preserve">В результате может развиться кератит (помутнение роговицы), которое может влиять на остроту зрения, стоматит (поражение слизистых рта с язвочками), отит, </w:t>
      </w:r>
      <w:proofErr w:type="spellStart"/>
      <w:r w:rsidRPr="00324A3D">
        <w:rPr>
          <w:rFonts w:ascii="Arial" w:eastAsia="Times New Roman" w:hAnsi="Arial" w:cs="Arial"/>
          <w:color w:val="626262"/>
          <w:sz w:val="20"/>
          <w:szCs w:val="20"/>
          <w:lang w:eastAsia="ru-RU"/>
        </w:rPr>
        <w:t>вульвит</w:t>
      </w:r>
      <w:proofErr w:type="spellEnd"/>
      <w:r w:rsidRPr="00324A3D">
        <w:rPr>
          <w:rFonts w:ascii="Arial" w:eastAsia="Times New Roman" w:hAnsi="Arial" w:cs="Arial"/>
          <w:color w:val="626262"/>
          <w:sz w:val="20"/>
          <w:szCs w:val="20"/>
          <w:lang w:eastAsia="ru-RU"/>
        </w:rPr>
        <w:t>. В очень тяжелых случаях, обычно у лиц с иммунодефицитом, могут быть поражены и слизистые желудочно-кишечного тракта (высыпания, язвочки).</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Одно из грозных осложнений ветряной оспы – поражение ткани мозга (энцефалит). Признаки поражения нервной системы возникают как в периоде высыпания, на 2—8-й дни от появления сыпи, так и в более поздние периоды. Появляется головная боль, рвота, сонливость. Возможно возникновение судорог, расстройства сознания. Характерны нарушения походки, дети не могут ни стоять, ни сидеть, отмечается дрожание головы, скандированная речь. Длительность ветряночных энцефалитов — от нескольких дней до 3—4 недель. Отдаленные последствия перенесенного энцефалита встречаются примерно у 15% - 25% больных. Возможно формирование эпилепсии, парезов и других симптомов.</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Поражение органов дыхания вирусом ветрянки маловероятно при нормальном состоянии иммунитета. Однако при иммунодефиците любого происхождения возможна так называемая ветряночная пневмония. Кроме того, подобное осложнение нередко встречается при ветрянке у подростков и взрослых. Ветряночная пневмония — тяжелое осложнение, с которым связана большая часть летальных исходов у взрослых и больных из групп риска, но возможно осложнение течения инфекции и у маленьких детей. Симптомы поражения органов дыхания (кашель, одышка, цианоз, кровохарканье, боль, усиливающаяся при дыхании) обычно возникают спустя 1-6 дней после появления сыпи. Особенно опасна ветряная оспа для беременных женщин и новорожденных. Внутриутробное поражение плода может привести к врожденной ветряной оспе или неонатальной ветряной оспе, что в 30% случаев приводит к смерти ребенка».</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На сегодняшний день наиболее эффективным методом профилактики распространения ветряной оспы и предотвращения тяжелого течения данной инфекции с возможными осложнениями является вакцинопрофилактика.</w:t>
      </w:r>
    </w:p>
    <w:p w:rsidR="00324A3D" w:rsidRPr="00324A3D" w:rsidRDefault="00324A3D" w:rsidP="00324A3D">
      <w:pPr>
        <w:shd w:val="clear" w:color="auto" w:fill="FFFFFF"/>
        <w:spacing w:after="225"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 xml:space="preserve">В Российской Федерации зарегистрирована и используется живая </w:t>
      </w:r>
      <w:proofErr w:type="spellStart"/>
      <w:r w:rsidRPr="00324A3D">
        <w:rPr>
          <w:rFonts w:ascii="Arial" w:eastAsia="Times New Roman" w:hAnsi="Arial" w:cs="Arial"/>
          <w:color w:val="626262"/>
          <w:sz w:val="20"/>
          <w:szCs w:val="20"/>
          <w:lang w:eastAsia="ru-RU"/>
        </w:rPr>
        <w:t>аттенуированная</w:t>
      </w:r>
      <w:proofErr w:type="spellEnd"/>
      <w:r w:rsidRPr="00324A3D">
        <w:rPr>
          <w:rFonts w:ascii="Arial" w:eastAsia="Times New Roman" w:hAnsi="Arial" w:cs="Arial"/>
          <w:color w:val="626262"/>
          <w:sz w:val="20"/>
          <w:szCs w:val="20"/>
          <w:lang w:eastAsia="ru-RU"/>
        </w:rPr>
        <w:t xml:space="preserve"> вакцина, применение которой возможно с 1 года. Для формирования длительного иммунитета </w:t>
      </w:r>
      <w:r w:rsidRPr="00324A3D">
        <w:rPr>
          <w:rFonts w:ascii="Arial" w:eastAsia="Times New Roman" w:hAnsi="Arial" w:cs="Arial"/>
          <w:color w:val="626262"/>
          <w:sz w:val="20"/>
          <w:szCs w:val="20"/>
          <w:lang w:eastAsia="ru-RU"/>
        </w:rPr>
        <w:lastRenderedPageBreak/>
        <w:t>рекомендовано двукратное введение в любом возрасте. В некоторых случаях у 5-10% привитых возникают кратковременные реакции с 4-го по 15-й дни после прививки в виде повышения температуры, недомогания, редко сыпи, которые не идут ни в какое сравнение с самой болезнью. Если же ребенок или взрослый не привит, но попал в контакт с больным ветряной оспой или опоясывающим герпесом, в течение 3-х дней после контакта можно экстренно сделать прививку с высоким профилактическим эффектом.</w:t>
      </w:r>
    </w:p>
    <w:p w:rsidR="00324A3D" w:rsidRPr="00324A3D" w:rsidRDefault="00324A3D" w:rsidP="00324A3D">
      <w:pPr>
        <w:shd w:val="clear" w:color="auto" w:fill="FFFFFF"/>
        <w:spacing w:after="0" w:line="240" w:lineRule="auto"/>
        <w:textAlignment w:val="baseline"/>
        <w:rPr>
          <w:rFonts w:ascii="Arial" w:eastAsia="Times New Roman" w:hAnsi="Arial" w:cs="Arial"/>
          <w:color w:val="626262"/>
          <w:sz w:val="20"/>
          <w:szCs w:val="20"/>
          <w:lang w:eastAsia="ru-RU"/>
        </w:rPr>
      </w:pPr>
      <w:r w:rsidRPr="00324A3D">
        <w:rPr>
          <w:rFonts w:ascii="Arial" w:eastAsia="Times New Roman" w:hAnsi="Arial" w:cs="Arial"/>
          <w:color w:val="626262"/>
          <w:sz w:val="20"/>
          <w:szCs w:val="20"/>
          <w:lang w:eastAsia="ru-RU"/>
        </w:rPr>
        <w:t>Авторы:</w:t>
      </w:r>
    </w:p>
    <w:p w:rsidR="00324A3D" w:rsidRPr="00324A3D" w:rsidRDefault="00324A3D" w:rsidP="00324A3D">
      <w:pPr>
        <w:numPr>
          <w:ilvl w:val="0"/>
          <w:numId w:val="4"/>
        </w:numPr>
        <w:shd w:val="clear" w:color="auto" w:fill="FFFFFF"/>
        <w:spacing w:after="150" w:line="240" w:lineRule="auto"/>
        <w:ind w:left="3914"/>
        <w:textAlignment w:val="baseline"/>
        <w:rPr>
          <w:rFonts w:ascii="Arial" w:eastAsia="Times New Roman" w:hAnsi="Arial" w:cs="Arial"/>
          <w:color w:val="737E86"/>
          <w:sz w:val="20"/>
          <w:szCs w:val="20"/>
          <w:lang w:eastAsia="ru-RU"/>
        </w:rPr>
      </w:pPr>
      <w:r w:rsidRPr="00324A3D">
        <w:rPr>
          <w:rFonts w:ascii="Arial" w:eastAsia="Times New Roman" w:hAnsi="Arial" w:cs="Arial"/>
          <w:color w:val="737E86"/>
          <w:sz w:val="20"/>
          <w:szCs w:val="20"/>
          <w:lang w:eastAsia="ru-RU"/>
        </w:rPr>
        <w:t xml:space="preserve">Руководитель отдела </w:t>
      </w:r>
      <w:proofErr w:type="spellStart"/>
      <w:r w:rsidRPr="00324A3D">
        <w:rPr>
          <w:rFonts w:ascii="Arial" w:eastAsia="Times New Roman" w:hAnsi="Arial" w:cs="Arial"/>
          <w:color w:val="737E86"/>
          <w:sz w:val="20"/>
          <w:szCs w:val="20"/>
          <w:lang w:eastAsia="ru-RU"/>
        </w:rPr>
        <w:t>профилактикиьинфекционных</w:t>
      </w:r>
      <w:proofErr w:type="spellEnd"/>
      <w:r w:rsidRPr="00324A3D">
        <w:rPr>
          <w:rFonts w:ascii="Arial" w:eastAsia="Times New Roman" w:hAnsi="Arial" w:cs="Arial"/>
          <w:color w:val="737E86"/>
          <w:sz w:val="20"/>
          <w:szCs w:val="20"/>
          <w:lang w:eastAsia="ru-RU"/>
        </w:rPr>
        <w:t xml:space="preserve"> заболеваний ФГБУ «Детский научно-клинический центр инфекционных болезней ФМБА России», профессор, доктор медицинских наук Харит С.М.</w:t>
      </w:r>
    </w:p>
    <w:p w:rsidR="00324A3D" w:rsidRPr="00324A3D" w:rsidRDefault="00324A3D" w:rsidP="00324A3D">
      <w:pPr>
        <w:numPr>
          <w:ilvl w:val="0"/>
          <w:numId w:val="4"/>
        </w:numPr>
        <w:shd w:val="clear" w:color="auto" w:fill="FFFFFF"/>
        <w:spacing w:line="240" w:lineRule="auto"/>
        <w:ind w:left="3914"/>
        <w:textAlignment w:val="baseline"/>
        <w:rPr>
          <w:rFonts w:ascii="Arial" w:eastAsia="Times New Roman" w:hAnsi="Arial" w:cs="Arial"/>
          <w:color w:val="737E86"/>
          <w:sz w:val="20"/>
          <w:szCs w:val="20"/>
          <w:lang w:eastAsia="ru-RU"/>
        </w:rPr>
      </w:pPr>
      <w:r w:rsidRPr="00324A3D">
        <w:rPr>
          <w:rFonts w:ascii="Arial" w:eastAsia="Times New Roman" w:hAnsi="Arial" w:cs="Arial"/>
          <w:color w:val="737E86"/>
          <w:sz w:val="20"/>
          <w:szCs w:val="20"/>
          <w:lang w:eastAsia="ru-RU"/>
        </w:rPr>
        <w:t>Старший научный сотрудник отдела профилактики инфекционных заболеваний ФГБУ «Детский научно-клинический центр инфекционных болезней ФМБА России», кандидат медицинских наук Фридман И.В.</w:t>
      </w:r>
    </w:p>
    <w:p w:rsidR="00985F6B" w:rsidRDefault="00985F6B"/>
    <w:sectPr w:rsidR="00985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447D9"/>
    <w:multiLevelType w:val="multilevel"/>
    <w:tmpl w:val="3376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E2A9F"/>
    <w:multiLevelType w:val="multilevel"/>
    <w:tmpl w:val="98B6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906CDD"/>
    <w:multiLevelType w:val="multilevel"/>
    <w:tmpl w:val="363C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96CD1"/>
    <w:multiLevelType w:val="multilevel"/>
    <w:tmpl w:val="CD04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3D"/>
    <w:rsid w:val="00084537"/>
    <w:rsid w:val="001C23EB"/>
    <w:rsid w:val="002708A0"/>
    <w:rsid w:val="00271296"/>
    <w:rsid w:val="0029142B"/>
    <w:rsid w:val="002D36D7"/>
    <w:rsid w:val="002F6AC8"/>
    <w:rsid w:val="00324A3D"/>
    <w:rsid w:val="003F7EF3"/>
    <w:rsid w:val="00463E61"/>
    <w:rsid w:val="00564A1C"/>
    <w:rsid w:val="005C483C"/>
    <w:rsid w:val="005D2AF8"/>
    <w:rsid w:val="006465B4"/>
    <w:rsid w:val="00730E2C"/>
    <w:rsid w:val="008E162A"/>
    <w:rsid w:val="00971A41"/>
    <w:rsid w:val="00985F6B"/>
    <w:rsid w:val="00A52B46"/>
    <w:rsid w:val="00AA2A2C"/>
    <w:rsid w:val="00B82412"/>
    <w:rsid w:val="00CD59AF"/>
    <w:rsid w:val="00E47BF2"/>
    <w:rsid w:val="00F1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4121"/>
  <w15:docId w15:val="{D13065BB-A8E9-45D0-9E1F-566AE5E5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4A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8747">
      <w:bodyDiv w:val="1"/>
      <w:marLeft w:val="0"/>
      <w:marRight w:val="0"/>
      <w:marTop w:val="0"/>
      <w:marBottom w:val="0"/>
      <w:divBdr>
        <w:top w:val="none" w:sz="0" w:space="0" w:color="auto"/>
        <w:left w:val="none" w:sz="0" w:space="0" w:color="auto"/>
        <w:bottom w:val="none" w:sz="0" w:space="0" w:color="auto"/>
        <w:right w:val="none" w:sz="0" w:space="0" w:color="auto"/>
      </w:divBdr>
      <w:divsChild>
        <w:div w:id="1993827949">
          <w:marLeft w:val="3348"/>
          <w:marRight w:val="0"/>
          <w:marTop w:val="0"/>
          <w:marBottom w:val="0"/>
          <w:divBdr>
            <w:top w:val="none" w:sz="0" w:space="0" w:color="auto"/>
            <w:left w:val="none" w:sz="0" w:space="0" w:color="auto"/>
            <w:bottom w:val="none" w:sz="0" w:space="0" w:color="auto"/>
            <w:right w:val="none" w:sz="0" w:space="0" w:color="auto"/>
          </w:divBdr>
          <w:divsChild>
            <w:div w:id="1729837126">
              <w:marLeft w:val="0"/>
              <w:marRight w:val="0"/>
              <w:marTop w:val="0"/>
              <w:marBottom w:val="0"/>
              <w:divBdr>
                <w:top w:val="none" w:sz="0" w:space="0" w:color="auto"/>
                <w:left w:val="none" w:sz="0" w:space="0" w:color="auto"/>
                <w:bottom w:val="none" w:sz="0" w:space="0" w:color="auto"/>
                <w:right w:val="none" w:sz="0" w:space="0" w:color="auto"/>
              </w:divBdr>
              <w:divsChild>
                <w:div w:id="1497064808">
                  <w:marLeft w:val="0"/>
                  <w:marRight w:val="0"/>
                  <w:marTop w:val="0"/>
                  <w:marBottom w:val="0"/>
                  <w:divBdr>
                    <w:top w:val="none" w:sz="0" w:space="0" w:color="auto"/>
                    <w:left w:val="none" w:sz="0" w:space="0" w:color="auto"/>
                    <w:bottom w:val="none" w:sz="0" w:space="0" w:color="auto"/>
                    <w:right w:val="none" w:sz="0" w:space="0" w:color="auto"/>
                  </w:divBdr>
                  <w:divsChild>
                    <w:div w:id="689376900">
                      <w:marLeft w:val="0"/>
                      <w:marRight w:val="0"/>
                      <w:marTop w:val="0"/>
                      <w:marBottom w:val="0"/>
                      <w:divBdr>
                        <w:top w:val="none" w:sz="0" w:space="0" w:color="auto"/>
                        <w:left w:val="none" w:sz="0" w:space="0" w:color="auto"/>
                        <w:bottom w:val="none" w:sz="0" w:space="0" w:color="auto"/>
                        <w:right w:val="none" w:sz="0" w:space="0" w:color="auto"/>
                      </w:divBdr>
                      <w:divsChild>
                        <w:div w:id="483856706">
                          <w:marLeft w:val="0"/>
                          <w:marRight w:val="0"/>
                          <w:marTop w:val="0"/>
                          <w:marBottom w:val="0"/>
                          <w:divBdr>
                            <w:top w:val="none" w:sz="0" w:space="0" w:color="auto"/>
                            <w:left w:val="none" w:sz="0" w:space="0" w:color="auto"/>
                            <w:bottom w:val="none" w:sz="0" w:space="0" w:color="auto"/>
                            <w:right w:val="none" w:sz="0" w:space="0" w:color="auto"/>
                          </w:divBdr>
                          <w:divsChild>
                            <w:div w:id="100802019">
                              <w:marLeft w:val="0"/>
                              <w:marRight w:val="0"/>
                              <w:marTop w:val="0"/>
                              <w:marBottom w:val="0"/>
                              <w:divBdr>
                                <w:top w:val="none" w:sz="0" w:space="0" w:color="auto"/>
                                <w:left w:val="none" w:sz="0" w:space="0" w:color="auto"/>
                                <w:bottom w:val="none" w:sz="0" w:space="0" w:color="auto"/>
                                <w:right w:val="none" w:sz="0" w:space="0" w:color="auto"/>
                              </w:divBdr>
                              <w:divsChild>
                                <w:div w:id="1073116075">
                                  <w:marLeft w:val="0"/>
                                  <w:marRight w:val="0"/>
                                  <w:marTop w:val="0"/>
                                  <w:marBottom w:val="0"/>
                                  <w:divBdr>
                                    <w:top w:val="none" w:sz="0" w:space="0" w:color="auto"/>
                                    <w:left w:val="none" w:sz="0" w:space="0" w:color="auto"/>
                                    <w:bottom w:val="none" w:sz="0" w:space="0" w:color="auto"/>
                                    <w:right w:val="none" w:sz="0" w:space="0" w:color="auto"/>
                                  </w:divBdr>
                                  <w:divsChild>
                                    <w:div w:id="2518075">
                                      <w:marLeft w:val="116"/>
                                      <w:marRight w:val="116"/>
                                      <w:marTop w:val="0"/>
                                      <w:marBottom w:val="600"/>
                                      <w:divBdr>
                                        <w:top w:val="none" w:sz="0" w:space="0" w:color="auto"/>
                                        <w:left w:val="none" w:sz="0" w:space="0" w:color="auto"/>
                                        <w:bottom w:val="none" w:sz="0" w:space="0" w:color="auto"/>
                                        <w:right w:val="none" w:sz="0" w:space="0" w:color="auto"/>
                                      </w:divBdr>
                                      <w:divsChild>
                                        <w:div w:id="14458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409136">
      <w:bodyDiv w:val="1"/>
      <w:marLeft w:val="0"/>
      <w:marRight w:val="0"/>
      <w:marTop w:val="0"/>
      <w:marBottom w:val="0"/>
      <w:divBdr>
        <w:top w:val="none" w:sz="0" w:space="0" w:color="auto"/>
        <w:left w:val="none" w:sz="0" w:space="0" w:color="auto"/>
        <w:bottom w:val="none" w:sz="0" w:space="0" w:color="auto"/>
        <w:right w:val="none" w:sz="0" w:space="0" w:color="auto"/>
      </w:divBdr>
      <w:divsChild>
        <w:div w:id="293803022">
          <w:marLeft w:val="3348"/>
          <w:marRight w:val="0"/>
          <w:marTop w:val="0"/>
          <w:marBottom w:val="0"/>
          <w:divBdr>
            <w:top w:val="none" w:sz="0" w:space="0" w:color="auto"/>
            <w:left w:val="none" w:sz="0" w:space="0" w:color="auto"/>
            <w:bottom w:val="none" w:sz="0" w:space="0" w:color="auto"/>
            <w:right w:val="none" w:sz="0" w:space="0" w:color="auto"/>
          </w:divBdr>
          <w:divsChild>
            <w:div w:id="1929734579">
              <w:marLeft w:val="0"/>
              <w:marRight w:val="0"/>
              <w:marTop w:val="0"/>
              <w:marBottom w:val="0"/>
              <w:divBdr>
                <w:top w:val="none" w:sz="0" w:space="0" w:color="auto"/>
                <w:left w:val="none" w:sz="0" w:space="0" w:color="auto"/>
                <w:bottom w:val="none" w:sz="0" w:space="0" w:color="auto"/>
                <w:right w:val="none" w:sz="0" w:space="0" w:color="auto"/>
              </w:divBdr>
              <w:divsChild>
                <w:div w:id="347608699">
                  <w:marLeft w:val="0"/>
                  <w:marRight w:val="0"/>
                  <w:marTop w:val="0"/>
                  <w:marBottom w:val="0"/>
                  <w:divBdr>
                    <w:top w:val="none" w:sz="0" w:space="0" w:color="auto"/>
                    <w:left w:val="none" w:sz="0" w:space="0" w:color="auto"/>
                    <w:bottom w:val="none" w:sz="0" w:space="0" w:color="auto"/>
                    <w:right w:val="none" w:sz="0" w:space="0" w:color="auto"/>
                  </w:divBdr>
                  <w:divsChild>
                    <w:div w:id="398291006">
                      <w:marLeft w:val="0"/>
                      <w:marRight w:val="0"/>
                      <w:marTop w:val="0"/>
                      <w:marBottom w:val="0"/>
                      <w:divBdr>
                        <w:top w:val="none" w:sz="0" w:space="0" w:color="auto"/>
                        <w:left w:val="none" w:sz="0" w:space="0" w:color="auto"/>
                        <w:bottom w:val="none" w:sz="0" w:space="0" w:color="auto"/>
                        <w:right w:val="none" w:sz="0" w:space="0" w:color="auto"/>
                      </w:divBdr>
                      <w:divsChild>
                        <w:div w:id="1651131597">
                          <w:marLeft w:val="0"/>
                          <w:marRight w:val="0"/>
                          <w:marTop w:val="0"/>
                          <w:marBottom w:val="0"/>
                          <w:divBdr>
                            <w:top w:val="none" w:sz="0" w:space="0" w:color="auto"/>
                            <w:left w:val="none" w:sz="0" w:space="0" w:color="auto"/>
                            <w:bottom w:val="none" w:sz="0" w:space="0" w:color="auto"/>
                            <w:right w:val="none" w:sz="0" w:space="0" w:color="auto"/>
                          </w:divBdr>
                          <w:divsChild>
                            <w:div w:id="1801604024">
                              <w:marLeft w:val="0"/>
                              <w:marRight w:val="0"/>
                              <w:marTop w:val="0"/>
                              <w:marBottom w:val="0"/>
                              <w:divBdr>
                                <w:top w:val="none" w:sz="0" w:space="0" w:color="auto"/>
                                <w:left w:val="none" w:sz="0" w:space="0" w:color="auto"/>
                                <w:bottom w:val="none" w:sz="0" w:space="0" w:color="auto"/>
                                <w:right w:val="none" w:sz="0" w:space="0" w:color="auto"/>
                              </w:divBdr>
                              <w:divsChild>
                                <w:div w:id="354814029">
                                  <w:marLeft w:val="0"/>
                                  <w:marRight w:val="0"/>
                                  <w:marTop w:val="0"/>
                                  <w:marBottom w:val="0"/>
                                  <w:divBdr>
                                    <w:top w:val="none" w:sz="0" w:space="0" w:color="auto"/>
                                    <w:left w:val="none" w:sz="0" w:space="0" w:color="auto"/>
                                    <w:bottom w:val="none" w:sz="0" w:space="0" w:color="auto"/>
                                    <w:right w:val="none" w:sz="0" w:space="0" w:color="auto"/>
                                  </w:divBdr>
                                  <w:divsChild>
                                    <w:div w:id="1130322854">
                                      <w:marLeft w:val="116"/>
                                      <w:marRight w:val="116"/>
                                      <w:marTop w:val="0"/>
                                      <w:marBottom w:val="600"/>
                                      <w:divBdr>
                                        <w:top w:val="none" w:sz="0" w:space="0" w:color="auto"/>
                                        <w:left w:val="none" w:sz="0" w:space="0" w:color="auto"/>
                                        <w:bottom w:val="none" w:sz="0" w:space="0" w:color="auto"/>
                                        <w:right w:val="none" w:sz="0" w:space="0" w:color="auto"/>
                                      </w:divBdr>
                                      <w:divsChild>
                                        <w:div w:id="8089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768145">
      <w:bodyDiv w:val="1"/>
      <w:marLeft w:val="0"/>
      <w:marRight w:val="0"/>
      <w:marTop w:val="0"/>
      <w:marBottom w:val="0"/>
      <w:divBdr>
        <w:top w:val="none" w:sz="0" w:space="0" w:color="auto"/>
        <w:left w:val="none" w:sz="0" w:space="0" w:color="auto"/>
        <w:bottom w:val="none" w:sz="0" w:space="0" w:color="auto"/>
        <w:right w:val="none" w:sz="0" w:space="0" w:color="auto"/>
      </w:divBdr>
      <w:divsChild>
        <w:div w:id="386490556">
          <w:marLeft w:val="3348"/>
          <w:marRight w:val="0"/>
          <w:marTop w:val="0"/>
          <w:marBottom w:val="0"/>
          <w:divBdr>
            <w:top w:val="none" w:sz="0" w:space="0" w:color="auto"/>
            <w:left w:val="none" w:sz="0" w:space="0" w:color="auto"/>
            <w:bottom w:val="none" w:sz="0" w:space="0" w:color="auto"/>
            <w:right w:val="none" w:sz="0" w:space="0" w:color="auto"/>
          </w:divBdr>
          <w:divsChild>
            <w:div w:id="654334956">
              <w:marLeft w:val="0"/>
              <w:marRight w:val="0"/>
              <w:marTop w:val="0"/>
              <w:marBottom w:val="0"/>
              <w:divBdr>
                <w:top w:val="none" w:sz="0" w:space="0" w:color="auto"/>
                <w:left w:val="none" w:sz="0" w:space="0" w:color="auto"/>
                <w:bottom w:val="none" w:sz="0" w:space="0" w:color="auto"/>
                <w:right w:val="none" w:sz="0" w:space="0" w:color="auto"/>
              </w:divBdr>
              <w:divsChild>
                <w:div w:id="1428885950">
                  <w:marLeft w:val="0"/>
                  <w:marRight w:val="0"/>
                  <w:marTop w:val="0"/>
                  <w:marBottom w:val="0"/>
                  <w:divBdr>
                    <w:top w:val="none" w:sz="0" w:space="0" w:color="auto"/>
                    <w:left w:val="none" w:sz="0" w:space="0" w:color="auto"/>
                    <w:bottom w:val="none" w:sz="0" w:space="0" w:color="auto"/>
                    <w:right w:val="none" w:sz="0" w:space="0" w:color="auto"/>
                  </w:divBdr>
                  <w:divsChild>
                    <w:div w:id="611472415">
                      <w:marLeft w:val="0"/>
                      <w:marRight w:val="0"/>
                      <w:marTop w:val="0"/>
                      <w:marBottom w:val="0"/>
                      <w:divBdr>
                        <w:top w:val="none" w:sz="0" w:space="0" w:color="auto"/>
                        <w:left w:val="none" w:sz="0" w:space="0" w:color="auto"/>
                        <w:bottom w:val="none" w:sz="0" w:space="0" w:color="auto"/>
                        <w:right w:val="none" w:sz="0" w:space="0" w:color="auto"/>
                      </w:divBdr>
                      <w:divsChild>
                        <w:div w:id="1211769396">
                          <w:marLeft w:val="0"/>
                          <w:marRight w:val="0"/>
                          <w:marTop w:val="0"/>
                          <w:marBottom w:val="0"/>
                          <w:divBdr>
                            <w:top w:val="none" w:sz="0" w:space="0" w:color="auto"/>
                            <w:left w:val="none" w:sz="0" w:space="0" w:color="auto"/>
                            <w:bottom w:val="none" w:sz="0" w:space="0" w:color="auto"/>
                            <w:right w:val="none" w:sz="0" w:space="0" w:color="auto"/>
                          </w:divBdr>
                          <w:divsChild>
                            <w:div w:id="1993606229">
                              <w:marLeft w:val="0"/>
                              <w:marRight w:val="0"/>
                              <w:marTop w:val="0"/>
                              <w:marBottom w:val="0"/>
                              <w:divBdr>
                                <w:top w:val="none" w:sz="0" w:space="0" w:color="auto"/>
                                <w:left w:val="none" w:sz="0" w:space="0" w:color="auto"/>
                                <w:bottom w:val="none" w:sz="0" w:space="0" w:color="auto"/>
                                <w:right w:val="none" w:sz="0" w:space="0" w:color="auto"/>
                              </w:divBdr>
                              <w:divsChild>
                                <w:div w:id="329256564">
                                  <w:marLeft w:val="0"/>
                                  <w:marRight w:val="0"/>
                                  <w:marTop w:val="0"/>
                                  <w:marBottom w:val="0"/>
                                  <w:divBdr>
                                    <w:top w:val="none" w:sz="0" w:space="0" w:color="auto"/>
                                    <w:left w:val="none" w:sz="0" w:space="0" w:color="auto"/>
                                    <w:bottom w:val="none" w:sz="0" w:space="0" w:color="auto"/>
                                    <w:right w:val="none" w:sz="0" w:space="0" w:color="auto"/>
                                  </w:divBdr>
                                  <w:divsChild>
                                    <w:div w:id="2015646746">
                                      <w:marLeft w:val="116"/>
                                      <w:marRight w:val="116"/>
                                      <w:marTop w:val="0"/>
                                      <w:marBottom w:val="600"/>
                                      <w:divBdr>
                                        <w:top w:val="none" w:sz="0" w:space="0" w:color="auto"/>
                                        <w:left w:val="none" w:sz="0" w:space="0" w:color="auto"/>
                                        <w:bottom w:val="none" w:sz="0" w:space="0" w:color="auto"/>
                                        <w:right w:val="none" w:sz="0" w:space="0" w:color="auto"/>
                                      </w:divBdr>
                                      <w:divsChild>
                                        <w:div w:id="789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89410">
      <w:bodyDiv w:val="1"/>
      <w:marLeft w:val="0"/>
      <w:marRight w:val="0"/>
      <w:marTop w:val="0"/>
      <w:marBottom w:val="0"/>
      <w:divBdr>
        <w:top w:val="none" w:sz="0" w:space="0" w:color="auto"/>
        <w:left w:val="none" w:sz="0" w:space="0" w:color="auto"/>
        <w:bottom w:val="none" w:sz="0" w:space="0" w:color="auto"/>
        <w:right w:val="none" w:sz="0" w:space="0" w:color="auto"/>
      </w:divBdr>
      <w:divsChild>
        <w:div w:id="907033948">
          <w:marLeft w:val="3348"/>
          <w:marRight w:val="0"/>
          <w:marTop w:val="0"/>
          <w:marBottom w:val="0"/>
          <w:divBdr>
            <w:top w:val="none" w:sz="0" w:space="0" w:color="auto"/>
            <w:left w:val="none" w:sz="0" w:space="0" w:color="auto"/>
            <w:bottom w:val="none" w:sz="0" w:space="0" w:color="auto"/>
            <w:right w:val="none" w:sz="0" w:space="0" w:color="auto"/>
          </w:divBdr>
          <w:divsChild>
            <w:div w:id="331182253">
              <w:marLeft w:val="0"/>
              <w:marRight w:val="0"/>
              <w:marTop w:val="0"/>
              <w:marBottom w:val="0"/>
              <w:divBdr>
                <w:top w:val="none" w:sz="0" w:space="0" w:color="auto"/>
                <w:left w:val="none" w:sz="0" w:space="0" w:color="auto"/>
                <w:bottom w:val="none" w:sz="0" w:space="0" w:color="auto"/>
                <w:right w:val="none" w:sz="0" w:space="0" w:color="auto"/>
              </w:divBdr>
              <w:divsChild>
                <w:div w:id="1995796225">
                  <w:marLeft w:val="0"/>
                  <w:marRight w:val="0"/>
                  <w:marTop w:val="0"/>
                  <w:marBottom w:val="0"/>
                  <w:divBdr>
                    <w:top w:val="none" w:sz="0" w:space="0" w:color="auto"/>
                    <w:left w:val="none" w:sz="0" w:space="0" w:color="auto"/>
                    <w:bottom w:val="none" w:sz="0" w:space="0" w:color="auto"/>
                    <w:right w:val="none" w:sz="0" w:space="0" w:color="auto"/>
                  </w:divBdr>
                  <w:divsChild>
                    <w:div w:id="881134959">
                      <w:marLeft w:val="0"/>
                      <w:marRight w:val="0"/>
                      <w:marTop w:val="0"/>
                      <w:marBottom w:val="0"/>
                      <w:divBdr>
                        <w:top w:val="none" w:sz="0" w:space="0" w:color="auto"/>
                        <w:left w:val="none" w:sz="0" w:space="0" w:color="auto"/>
                        <w:bottom w:val="none" w:sz="0" w:space="0" w:color="auto"/>
                        <w:right w:val="none" w:sz="0" w:space="0" w:color="auto"/>
                      </w:divBdr>
                      <w:divsChild>
                        <w:div w:id="447966667">
                          <w:marLeft w:val="0"/>
                          <w:marRight w:val="0"/>
                          <w:marTop w:val="0"/>
                          <w:marBottom w:val="0"/>
                          <w:divBdr>
                            <w:top w:val="none" w:sz="0" w:space="0" w:color="auto"/>
                            <w:left w:val="none" w:sz="0" w:space="0" w:color="auto"/>
                            <w:bottom w:val="none" w:sz="0" w:space="0" w:color="auto"/>
                            <w:right w:val="none" w:sz="0" w:space="0" w:color="auto"/>
                          </w:divBdr>
                          <w:divsChild>
                            <w:div w:id="2068918736">
                              <w:marLeft w:val="0"/>
                              <w:marRight w:val="0"/>
                              <w:marTop w:val="0"/>
                              <w:marBottom w:val="0"/>
                              <w:divBdr>
                                <w:top w:val="none" w:sz="0" w:space="0" w:color="auto"/>
                                <w:left w:val="none" w:sz="0" w:space="0" w:color="auto"/>
                                <w:bottom w:val="none" w:sz="0" w:space="0" w:color="auto"/>
                                <w:right w:val="none" w:sz="0" w:space="0" w:color="auto"/>
                              </w:divBdr>
                              <w:divsChild>
                                <w:div w:id="1223758769">
                                  <w:marLeft w:val="0"/>
                                  <w:marRight w:val="0"/>
                                  <w:marTop w:val="0"/>
                                  <w:marBottom w:val="0"/>
                                  <w:divBdr>
                                    <w:top w:val="none" w:sz="0" w:space="0" w:color="auto"/>
                                    <w:left w:val="none" w:sz="0" w:space="0" w:color="auto"/>
                                    <w:bottom w:val="none" w:sz="0" w:space="0" w:color="auto"/>
                                    <w:right w:val="none" w:sz="0" w:space="0" w:color="auto"/>
                                  </w:divBdr>
                                  <w:divsChild>
                                    <w:div w:id="1055854521">
                                      <w:marLeft w:val="116"/>
                                      <w:marRight w:val="116"/>
                                      <w:marTop w:val="0"/>
                                      <w:marBottom w:val="600"/>
                                      <w:divBdr>
                                        <w:top w:val="none" w:sz="0" w:space="0" w:color="auto"/>
                                        <w:left w:val="none" w:sz="0" w:space="0" w:color="auto"/>
                                        <w:bottom w:val="none" w:sz="0" w:space="0" w:color="auto"/>
                                        <w:right w:val="none" w:sz="0" w:space="0" w:color="auto"/>
                                      </w:divBdr>
                                      <w:divsChild>
                                        <w:div w:id="12542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3032</Words>
  <Characters>17288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Зав1 отделением</dc:creator>
  <cp:keywords/>
  <dc:description/>
  <cp:lastModifiedBy>RePack by Diakov</cp:lastModifiedBy>
  <cp:revision>2</cp:revision>
  <dcterms:created xsi:type="dcterms:W3CDTF">2019-06-10T05:44:00Z</dcterms:created>
  <dcterms:modified xsi:type="dcterms:W3CDTF">2019-06-10T05:44:00Z</dcterms:modified>
</cp:coreProperties>
</file>