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E0" w:rsidRPr="005F70B2" w:rsidRDefault="005F70B2" w:rsidP="00652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0B2">
        <w:rPr>
          <w:rFonts w:ascii="Times New Roman" w:hAnsi="Times New Roman" w:cs="Times New Roman"/>
          <w:b/>
          <w:sz w:val="32"/>
          <w:szCs w:val="32"/>
        </w:rPr>
        <w:t>Пневмония как осложнение ОРВИ и гриппа.</w:t>
      </w:r>
    </w:p>
    <w:p w:rsidR="005F70B2" w:rsidRDefault="005F70B2" w:rsidP="00D871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51E" w:rsidRPr="00D871DE">
        <w:rPr>
          <w:rFonts w:ascii="Times New Roman" w:hAnsi="Times New Roman" w:cs="Times New Roman"/>
          <w:sz w:val="24"/>
          <w:szCs w:val="24"/>
        </w:rPr>
        <w:t>Наступил сезон подъема заболеваемости ОРВИ  и грипп</w:t>
      </w:r>
      <w:r w:rsidR="00BD07F0">
        <w:rPr>
          <w:rFonts w:ascii="Times New Roman" w:hAnsi="Times New Roman" w:cs="Times New Roman"/>
          <w:sz w:val="24"/>
          <w:szCs w:val="24"/>
        </w:rPr>
        <w:t>а</w:t>
      </w:r>
      <w:r w:rsidR="0065251E" w:rsidRPr="00D871DE">
        <w:rPr>
          <w:rFonts w:ascii="Times New Roman" w:hAnsi="Times New Roman" w:cs="Times New Roman"/>
          <w:sz w:val="24"/>
          <w:szCs w:val="24"/>
        </w:rPr>
        <w:t xml:space="preserve">. Ежегодно вирусными </w:t>
      </w:r>
      <w:r w:rsidR="00D07A1C" w:rsidRPr="00D871DE">
        <w:rPr>
          <w:rFonts w:ascii="Times New Roman" w:hAnsi="Times New Roman" w:cs="Times New Roman"/>
          <w:sz w:val="24"/>
          <w:szCs w:val="24"/>
        </w:rPr>
        <w:t>инфекциями болеет</w:t>
      </w:r>
      <w:r w:rsidR="0065251E" w:rsidRPr="00D871DE">
        <w:rPr>
          <w:rFonts w:ascii="Times New Roman" w:hAnsi="Times New Roman" w:cs="Times New Roman"/>
          <w:sz w:val="24"/>
          <w:szCs w:val="24"/>
        </w:rPr>
        <w:t xml:space="preserve"> около 15% населения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5251E" w:rsidRPr="00D871DE">
        <w:rPr>
          <w:rFonts w:ascii="Times New Roman" w:hAnsi="Times New Roman" w:cs="Times New Roman"/>
          <w:sz w:val="24"/>
          <w:szCs w:val="24"/>
        </w:rPr>
        <w:t xml:space="preserve">емного шара, экономические потери </w:t>
      </w:r>
      <w:r w:rsidR="00D07A1C" w:rsidRPr="00D871DE">
        <w:rPr>
          <w:rFonts w:ascii="Times New Roman" w:hAnsi="Times New Roman" w:cs="Times New Roman"/>
          <w:sz w:val="24"/>
          <w:szCs w:val="24"/>
        </w:rPr>
        <w:t>составляют около</w:t>
      </w:r>
      <w:r w:rsidR="0065251E" w:rsidRPr="00D871DE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D07A1C" w:rsidRPr="00D871DE">
        <w:rPr>
          <w:rFonts w:ascii="Times New Roman" w:hAnsi="Times New Roman" w:cs="Times New Roman"/>
          <w:sz w:val="24"/>
          <w:szCs w:val="24"/>
        </w:rPr>
        <w:t>млрд.</w:t>
      </w:r>
      <w:r w:rsidR="0065251E" w:rsidRPr="00D871DE">
        <w:rPr>
          <w:rFonts w:ascii="Times New Roman" w:hAnsi="Times New Roman" w:cs="Times New Roman"/>
          <w:sz w:val="24"/>
          <w:szCs w:val="24"/>
        </w:rPr>
        <w:t xml:space="preserve"> долларов.</w:t>
      </w:r>
      <w:r w:rsidR="0065251E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 xml:space="preserve"> Одним из осложнений ОРВИ и гриппа является пневмония</w:t>
      </w:r>
      <w:r w:rsidR="006A7B1B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 xml:space="preserve">, т.е </w:t>
      </w:r>
      <w:r w:rsidR="0065251E" w:rsidRPr="00D871D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воспаление легких</w:t>
      </w:r>
      <w:r w:rsidR="006A7B1B" w:rsidRPr="00D871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251E" w:rsidRPr="00D87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Смертность от пневмонии  занимает 1-е место среди причин летальности от инфекционных заболеваний, 5-е место среди всех причин летальности, смертность у молодых составляет 1-5%, у лиц старше 60лет и\или с факторами риска 15-35%</w:t>
      </w:r>
    </w:p>
    <w:p w:rsidR="00D871DE" w:rsidRPr="00D871DE" w:rsidRDefault="00D871DE" w:rsidP="00D871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</w:t>
      </w:r>
      <w:r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 xml:space="preserve">; 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частой причиной пневмонии является заражение бактериями или вирусами, хотя заболевание могут вызывать другие микроорганизмы: простейшие, грибы, микобактерии. </w:t>
      </w:r>
    </w:p>
    <w:p w:rsidR="00D871DE" w:rsidRDefault="00D871DE" w:rsidP="00D871DE">
      <w:pPr>
        <w:rPr>
          <w:rStyle w:val="a7"/>
          <w:rFonts w:ascii="Times New Roman" w:hAnsi="Times New Roman" w:cs="Times New Roman"/>
          <w:color w:val="767676"/>
          <w:sz w:val="24"/>
          <w:szCs w:val="24"/>
        </w:rPr>
      </w:pPr>
      <w:r w:rsidRPr="00D871DE">
        <w:rPr>
          <w:rStyle w:val="a7"/>
          <w:rFonts w:ascii="Times New Roman" w:hAnsi="Times New Roman" w:cs="Times New Roman"/>
          <w:color w:val="767676"/>
          <w:sz w:val="24"/>
          <w:szCs w:val="24"/>
        </w:rPr>
        <w:t>Кто из нас рискует заболеть?</w:t>
      </w:r>
      <w:r w:rsidR="00555B07">
        <w:rPr>
          <w:rStyle w:val="a7"/>
          <w:rFonts w:ascii="Times New Roman" w:hAnsi="Times New Roman" w:cs="Times New Roman"/>
          <w:color w:val="767676"/>
          <w:sz w:val="24"/>
          <w:szCs w:val="24"/>
        </w:rPr>
        <w:t xml:space="preserve"> Факторы риска:</w:t>
      </w:r>
    </w:p>
    <w:p w:rsidR="00BD07F0" w:rsidRDefault="00BD07F0" w:rsidP="00D871DE">
      <w:pPr>
        <w:rPr>
          <w:rStyle w:val="a7"/>
          <w:rFonts w:ascii="Times New Roman" w:hAnsi="Times New Roman" w:cs="Times New Roman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767676"/>
          <w:sz w:val="24"/>
          <w:szCs w:val="24"/>
        </w:rPr>
        <w:t>Заболеть может каждый, но наиболее уязвимы следующие категории: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Дети до 3-х лет, лица  старше 60лет, особенно страдающие хроническими заболеваниями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Беременные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Пациенты с </w:t>
      </w:r>
      <w:proofErr w:type="spellStart"/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иммунодефициттом</w:t>
      </w:r>
      <w:proofErr w:type="spellEnd"/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 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Лица подверженные ст</w:t>
      </w:r>
      <w:r w:rsidR="00BD07F0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р</w:t>
      </w: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ессовым  ситуациям</w:t>
      </w:r>
    </w:p>
    <w:p w:rsidR="002C78FA" w:rsidRDefault="00D07A1C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Курильщики и лица,</w:t>
      </w:r>
      <w:r w:rsidR="00555B07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злоупотребляющие алкоголем</w:t>
      </w:r>
      <w:r w:rsidR="002C78FA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.</w:t>
      </w:r>
    </w:p>
    <w:p w:rsidR="00555B07" w:rsidRPr="00555B07" w:rsidRDefault="002C78FA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Дети </w:t>
      </w:r>
      <w:r w:rsidR="00555B07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курящи</w:t>
      </w: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х</w:t>
      </w:r>
      <w:r w:rsidR="00555B07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родител</w:t>
      </w: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ей</w:t>
      </w:r>
    </w:p>
    <w:p w:rsidR="00D871DE" w:rsidRPr="00D871DE" w:rsidRDefault="00A676B5" w:rsidP="00D871DE">
      <w:pPr>
        <w:rPr>
          <w:rFonts w:ascii="Times New Roman" w:hAnsi="Times New Roman" w:cs="Times New Roman"/>
          <w:color w:val="767676"/>
          <w:sz w:val="24"/>
          <w:szCs w:val="24"/>
        </w:rPr>
      </w:pPr>
      <w:r>
        <w:rPr>
          <w:rStyle w:val="a7"/>
          <w:rFonts w:ascii="Arial" w:hAnsi="Arial" w:cs="Arial"/>
          <w:color w:val="767676"/>
          <w:sz w:val="21"/>
          <w:szCs w:val="21"/>
          <w:shd w:val="clear" w:color="auto" w:fill="F5FBFF"/>
        </w:rPr>
        <w:t>Когда необходимо немедленно обратиться к врачу? Основные симптомы пневмонии: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Кашель, чаще с мокротой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 с прожилками крови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 иногда кашля может не быть, или он совсем небольшой);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хорадка (обычно больше 38 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-39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C)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снижается при приеме жаропонижающих препаратов, 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- гипотермия менее 35 °;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частоты дыхания более 18 дыхательных движений в минуту и одышка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нехватки воздуха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Тахикардия (&gt; 100 ударов в минуту) или брадикардия (&lt;60 ударов в минуту);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слабость, утомляемость, потливость, не характерные для обычных ОРВИ;</w:t>
      </w:r>
    </w:p>
    <w:p w:rsidR="00555B07" w:rsidRDefault="00A676B5" w:rsidP="00555B0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 в грудной клетке, 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глубоком вдохе или кашле.</w:t>
      </w:r>
    </w:p>
    <w:p w:rsidR="00AE500F" w:rsidRDefault="001C27B7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5B07" w:rsidRP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вышеперечисленных симптомов необходимо обратится к врачу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врач может </w:t>
      </w:r>
      <w:r w:rsidR="00D0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поставить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диагноз, определить степе</w:t>
      </w:r>
      <w:r w:rsidR="00A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тяжести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7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наличие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осложнений.</w:t>
      </w:r>
      <w:r w:rsidR="00A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Выбор места лечения  определяется целым рядом факторов - начиная от возраста пациента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, 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тяжесть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ю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пневмонии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, наличием сопутствующей патологии.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Осложненные формы заболевания, протекающие с дыхательной или сердечной недостаточностью, с </w:t>
      </w:r>
      <w:proofErr w:type="spellStart"/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обструктивным</w:t>
      </w:r>
      <w:proofErr w:type="spellEnd"/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синдромом (обструкция - это есть закупорка бронхов густой мокротой), с плевритом - лечатся исключительно в больнице. Не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осложненную пневмонию вполне можно лечить дома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, но 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под 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ежедневным 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наблюдением врача.</w:t>
      </w:r>
    </w:p>
    <w:p w:rsidR="00BD07F0" w:rsidRDefault="00BD07F0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</w:p>
    <w:p w:rsidR="00555B07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  <w:r w:rsidRPr="00AE500F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Что необходимо делать, чтобы не заболеть пневмонией? 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Вести здоровый образ жизни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</w:t>
      </w:r>
      <w:r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+ закаливание.</w:t>
      </w:r>
    </w:p>
    <w:p w:rsidR="006A16A9" w:rsidRDefault="006A16A9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Избегать стрессовых ситуаций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Ограничить контакт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во время подъема заболеваемостью гриппа и ОРВИ, масочный режим.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Рациональное питание и прием витаминно-минеральных комплексов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Проветривание помещений и влажная уборка.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Личная гигиена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- мытье рук.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  <w:r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Вакцинопрофилактика</w:t>
      </w:r>
      <w:r w:rsidR="005F70B2"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 xml:space="preserve"> гриппа + </w:t>
      </w:r>
      <w:proofErr w:type="spellStart"/>
      <w:r w:rsidR="005F70B2"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пневмовакцина</w:t>
      </w:r>
      <w:proofErr w:type="spellEnd"/>
      <w:r w:rsidR="005F70B2"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(30-50% пневмонии вызывает пневмококк). Прививки с 2месячного возраста.</w:t>
      </w:r>
    </w:p>
    <w:p w:rsidR="006A16A9" w:rsidRDefault="006A16A9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Желаю всем здоровья!</w:t>
      </w:r>
    </w:p>
    <w:p w:rsidR="00D871DE" w:rsidRPr="00AE500F" w:rsidRDefault="006A16A9" w:rsidP="00AF2681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 xml:space="preserve">Заведующая отделением№5 ЛОКИБ, врач –инфекционист высшей категории, к.м.н.   Сафронова Т.А. </w:t>
      </w:r>
    </w:p>
    <w:sectPr w:rsidR="00D871DE" w:rsidRPr="00AE500F" w:rsidSect="0007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038"/>
    <w:multiLevelType w:val="multilevel"/>
    <w:tmpl w:val="53D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51E"/>
    <w:rsid w:val="000739E0"/>
    <w:rsid w:val="00180F1D"/>
    <w:rsid w:val="001C27B7"/>
    <w:rsid w:val="002C78FA"/>
    <w:rsid w:val="002D4D7C"/>
    <w:rsid w:val="00555B07"/>
    <w:rsid w:val="005F70B2"/>
    <w:rsid w:val="0065251E"/>
    <w:rsid w:val="006A16A9"/>
    <w:rsid w:val="006A7B1B"/>
    <w:rsid w:val="00A676B5"/>
    <w:rsid w:val="00AE500F"/>
    <w:rsid w:val="00AF2681"/>
    <w:rsid w:val="00BD07F0"/>
    <w:rsid w:val="00BE496C"/>
    <w:rsid w:val="00D07A1C"/>
    <w:rsid w:val="00D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4E65"/>
  <w15:docId w15:val="{2A817EF0-D1A9-42A9-8FC1-688430E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E0"/>
  </w:style>
  <w:style w:type="paragraph" w:styleId="2">
    <w:name w:val="heading 2"/>
    <w:basedOn w:val="a"/>
    <w:link w:val="20"/>
    <w:uiPriority w:val="9"/>
    <w:qFormat/>
    <w:rsid w:val="00D8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25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7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8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8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5 отделением</dc:creator>
  <cp:lastModifiedBy>kosta Kolom</cp:lastModifiedBy>
  <cp:revision>7</cp:revision>
  <dcterms:created xsi:type="dcterms:W3CDTF">2019-10-23T11:20:00Z</dcterms:created>
  <dcterms:modified xsi:type="dcterms:W3CDTF">2020-01-23T12:37:00Z</dcterms:modified>
</cp:coreProperties>
</file>