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49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AD9">
        <w:rPr>
          <w:rFonts w:ascii="Times New Roman" w:hAnsi="Times New Roman" w:cs="Times New Roman"/>
          <w:b/>
          <w:sz w:val="24"/>
          <w:szCs w:val="24"/>
        </w:rPr>
        <w:t>Сальмонеллез</w:t>
      </w:r>
      <w:r w:rsidRPr="002A6DC6">
        <w:rPr>
          <w:rFonts w:ascii="Times New Roman" w:hAnsi="Times New Roman" w:cs="Times New Roman"/>
          <w:sz w:val="24"/>
          <w:szCs w:val="24"/>
        </w:rPr>
        <w:t xml:space="preserve"> - это инфекционная болезнь, вызываемая бактери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A6DC6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2A6DC6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2A6DC6">
        <w:rPr>
          <w:rFonts w:ascii="Times New Roman" w:hAnsi="Times New Roman" w:cs="Times New Roman"/>
          <w:sz w:val="24"/>
          <w:szCs w:val="24"/>
        </w:rPr>
        <w:t xml:space="preserve">, характеризуется разнообразными клиническими проявлениями от бессимптомного носительства до тяжелых форм. В большинстве случаев сальмонеллез протекает с преимущественным поражением органов пищеварительного тракта (гастроэнтериты, колиты). </w:t>
      </w:r>
    </w:p>
    <w:p w:rsidR="00324749" w:rsidRPr="002A6DC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CEB">
        <w:rPr>
          <w:rFonts w:ascii="Times New Roman" w:hAnsi="Times New Roman" w:cs="Times New Roman"/>
          <w:b/>
          <w:sz w:val="24"/>
          <w:szCs w:val="24"/>
        </w:rPr>
        <w:t>Эпидемиология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749" w:rsidRPr="00FD34F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6">
        <w:rPr>
          <w:rFonts w:ascii="Times New Roman" w:hAnsi="Times New Roman" w:cs="Times New Roman"/>
          <w:sz w:val="24"/>
          <w:szCs w:val="24"/>
        </w:rPr>
        <w:t xml:space="preserve">Сальмонеллез встречается во всех регионах мира. Источники инфекции - домашние животные и птицы - основные, человек (больной, носитель) - дополнительный источник. Носительство сальмонелл наблюдается у кошек и собак (до 10%), а также среди грызунов (до 40%), диких птиц (голуби, воробьи, скворцы, чайки). При этом птицы могут загрязнять жилые помещения и продукты. Наибольшую опасность человек как источник инфекции представляет для детей первого года жизни, которые высокочувствительны ко всем кишечным инфекциям. </w:t>
      </w:r>
    </w:p>
    <w:p w:rsidR="00324749" w:rsidRPr="00FD34F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4F6">
        <w:rPr>
          <w:rFonts w:ascii="Times New Roman" w:hAnsi="Times New Roman" w:cs="Times New Roman"/>
          <w:sz w:val="24"/>
          <w:szCs w:val="24"/>
        </w:rPr>
        <w:t xml:space="preserve">Основной путь заражения - алиментарный, обусловленный употреблением в пищу продуктов, в которых содержится большое количество сальмонелл. </w:t>
      </w:r>
    </w:p>
    <w:p w:rsidR="00FD34F6" w:rsidRPr="00FD34F6" w:rsidRDefault="00324749" w:rsidP="007621D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</w:rPr>
      </w:pPr>
      <w:r w:rsidRPr="00FD34F6">
        <w:t>Заболеваемость сальмонеллезом несколько выше в теплое время года, что связано с ухудшением условий хранения продуктов. Инкубационный период при пищевом пути заражения сальмонеллезом колеблется от 6 ч до 3 сут</w:t>
      </w:r>
      <w:r w:rsidR="007621D2">
        <w:t>ок</w:t>
      </w:r>
      <w:r w:rsidRPr="00FD34F6">
        <w:t xml:space="preserve"> (чаще 12-24 ч). При внутрибольничных вспышках, когда преобладает контактно-бытовой путь передачи инфекции, инкубация удлиняется до 3-8 дней.</w:t>
      </w:r>
      <w:r w:rsidR="00FD34F6" w:rsidRPr="00FD34F6">
        <w:rPr>
          <w:color w:val="000000"/>
        </w:rPr>
        <w:t xml:space="preserve"> </w:t>
      </w:r>
    </w:p>
    <w:p w:rsidR="00FD34F6" w:rsidRPr="00FD34F6" w:rsidRDefault="00FD34F6" w:rsidP="007621D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</w:rPr>
      </w:pPr>
      <w:r w:rsidRPr="00FD34F6">
        <w:rPr>
          <w:color w:val="000000"/>
        </w:rPr>
        <w:t>Заражение сальмонеллёзом чаще возможно в осенне-летний период. Строгого деления по сезонам не наблюдается. Не гадайте о заразности продукта – примите к сведению перечень опасных элементов рациона:</w:t>
      </w:r>
    </w:p>
    <w:p w:rsidR="00FD34F6" w:rsidRPr="00FD34F6" w:rsidRDefault="00FD34F6" w:rsidP="007621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Яйца. Слухи разнятся относительно безопасности перепелиных яиц.</w:t>
      </w:r>
    </w:p>
    <w:p w:rsidR="00FD34F6" w:rsidRPr="00FD34F6" w:rsidRDefault="00FD34F6" w:rsidP="007621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 кур. Мало кто употребляет мясо и полуфабрикаты </w:t>
      </w:r>
      <w:proofErr w:type="gramStart"/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их следует хорошенько варить. В мясе сальмонелле проще укорениться, выжить.</w:t>
      </w:r>
    </w:p>
    <w:p w:rsidR="00FD34F6" w:rsidRPr="00FD34F6" w:rsidRDefault="00FD34F6" w:rsidP="007621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морепродукты.</w:t>
      </w:r>
    </w:p>
    <w:p w:rsidR="00FD34F6" w:rsidRDefault="00FD34F6" w:rsidP="007621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причиной становятся немытые фрукты, овощи.</w:t>
      </w:r>
    </w:p>
    <w:p w:rsidR="00FD34F6" w:rsidRPr="00FD34F6" w:rsidRDefault="00FD34F6" w:rsidP="007621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F6" w:rsidRPr="00FD34F6" w:rsidRDefault="00FD34F6" w:rsidP="007621D2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Свинина и говядина редко бывают заразными. Иногда происходит передача через кондитерские изделия с яичным кремом. В больницах микроб передаётся через одежду, инструмент, предметы обихода. Отличительной особенностью больничных штаммов является высокая резистентность к антибиотикам.</w:t>
      </w:r>
    </w:p>
    <w:p w:rsidR="00324749" w:rsidRPr="00A13CEB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EB">
        <w:rPr>
          <w:rFonts w:ascii="Times New Roman" w:hAnsi="Times New Roman" w:cs="Times New Roman"/>
          <w:b/>
          <w:sz w:val="24"/>
          <w:szCs w:val="24"/>
        </w:rPr>
        <w:t>Клиническая картина.</w:t>
      </w:r>
    </w:p>
    <w:p w:rsidR="00324749" w:rsidRPr="002A6DC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FB">
        <w:rPr>
          <w:rFonts w:ascii="Times New Roman" w:hAnsi="Times New Roman" w:cs="Times New Roman"/>
          <w:i/>
          <w:sz w:val="24"/>
          <w:szCs w:val="24"/>
        </w:rPr>
        <w:t>Гастроинтестинальная форма</w:t>
      </w:r>
      <w:r w:rsidRPr="002A6DC6">
        <w:rPr>
          <w:rFonts w:ascii="Times New Roman" w:hAnsi="Times New Roman" w:cs="Times New Roman"/>
          <w:sz w:val="24"/>
          <w:szCs w:val="24"/>
        </w:rPr>
        <w:t xml:space="preserve"> (острый гастрит, острый гастроэнтерит или </w:t>
      </w:r>
      <w:proofErr w:type="spellStart"/>
      <w:r w:rsidRPr="002A6DC6">
        <w:rPr>
          <w:rFonts w:ascii="Times New Roman" w:hAnsi="Times New Roman" w:cs="Times New Roman"/>
          <w:sz w:val="24"/>
          <w:szCs w:val="24"/>
        </w:rPr>
        <w:t>гастроэнтероколит</w:t>
      </w:r>
      <w:proofErr w:type="spellEnd"/>
      <w:r w:rsidRPr="002A6DC6">
        <w:rPr>
          <w:rFonts w:ascii="Times New Roman" w:hAnsi="Times New Roman" w:cs="Times New Roman"/>
          <w:sz w:val="24"/>
          <w:szCs w:val="24"/>
        </w:rPr>
        <w:t>) - одна из самых распространенных форм сальмонеллеза (96-98% случаев). Начинается остро, повышается температура тела (при тяжелых формах до 39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2A6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6DC6">
        <w:rPr>
          <w:rFonts w:ascii="Times New Roman" w:hAnsi="Times New Roman" w:cs="Times New Roman"/>
          <w:sz w:val="24"/>
          <w:szCs w:val="24"/>
        </w:rPr>
        <w:t xml:space="preserve"> и выше), появляются общая слабость, головная боль, озноб, тошнота, рвота, боли в </w:t>
      </w:r>
      <w:proofErr w:type="spellStart"/>
      <w:r w:rsidRPr="002A6DC6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2A6DC6">
        <w:rPr>
          <w:rFonts w:ascii="Times New Roman" w:hAnsi="Times New Roman" w:cs="Times New Roman"/>
          <w:sz w:val="24"/>
          <w:szCs w:val="24"/>
        </w:rPr>
        <w:t xml:space="preserve"> и пупочной областях, позднее присоединяется расстройство стула. У некоторых больных вначале отмечаются лишь лихорадка и признаки общей интоксикации, а изменения со стороны желудочно-кишечного тракта присоединяются несколько позднее. Наиболее выражены они к концу первых и на вторые и третьи сутки от начала заболевания. Выраженность и длительность проявлений болезни зависят от тяжести.</w:t>
      </w:r>
    </w:p>
    <w:p w:rsidR="00324749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749">
        <w:rPr>
          <w:rFonts w:ascii="Times New Roman" w:hAnsi="Times New Roman" w:cs="Times New Roman"/>
          <w:b/>
          <w:sz w:val="24"/>
          <w:szCs w:val="24"/>
        </w:rPr>
        <w:t>При легкой форме</w:t>
      </w:r>
      <w:r w:rsidRPr="002A6DC6">
        <w:rPr>
          <w:rFonts w:ascii="Times New Roman" w:hAnsi="Times New Roman" w:cs="Times New Roman"/>
          <w:sz w:val="24"/>
          <w:szCs w:val="24"/>
        </w:rPr>
        <w:t xml:space="preserve"> сальмонеллеза температура тела субфебрильная, рвота однократная, стул жидкий водянистый до 5 раз в сутки, длительность поноса 1-3 дня, </w:t>
      </w:r>
    </w:p>
    <w:p w:rsidR="00324749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749">
        <w:rPr>
          <w:rFonts w:ascii="Times New Roman" w:hAnsi="Times New Roman" w:cs="Times New Roman"/>
          <w:b/>
          <w:sz w:val="24"/>
          <w:szCs w:val="24"/>
        </w:rPr>
        <w:t>При среднетяжелой форме</w:t>
      </w:r>
      <w:r w:rsidRPr="002A6DC6">
        <w:rPr>
          <w:rFonts w:ascii="Times New Roman" w:hAnsi="Times New Roman" w:cs="Times New Roman"/>
          <w:sz w:val="24"/>
          <w:szCs w:val="24"/>
        </w:rPr>
        <w:t xml:space="preserve"> сальмонеллеза температура повышается до 38-39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2A6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6DC6">
        <w:rPr>
          <w:rFonts w:ascii="Times New Roman" w:hAnsi="Times New Roman" w:cs="Times New Roman"/>
          <w:sz w:val="24"/>
          <w:szCs w:val="24"/>
        </w:rPr>
        <w:t>, длительность лихорадки до 4 дней, повторная рвота, стул до 10 раз в сутки, длительность поноса до 7 дней; отмечаются тахикардия, понижение АД, могут разви</w:t>
      </w:r>
      <w:r>
        <w:rPr>
          <w:rFonts w:ascii="Times New Roman" w:hAnsi="Times New Roman" w:cs="Times New Roman"/>
          <w:sz w:val="24"/>
          <w:szCs w:val="24"/>
        </w:rPr>
        <w:t>ться обезвоживание I-II степени</w:t>
      </w:r>
      <w:r w:rsidRPr="002A6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749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749">
        <w:rPr>
          <w:rFonts w:ascii="Times New Roman" w:hAnsi="Times New Roman" w:cs="Times New Roman"/>
          <w:b/>
          <w:sz w:val="24"/>
          <w:szCs w:val="24"/>
        </w:rPr>
        <w:t>Тяжелое течение</w:t>
      </w:r>
      <w:r w:rsidRPr="002A6DC6">
        <w:rPr>
          <w:rFonts w:ascii="Times New Roman" w:hAnsi="Times New Roman" w:cs="Times New Roman"/>
          <w:sz w:val="24"/>
          <w:szCs w:val="24"/>
        </w:rPr>
        <w:t xml:space="preserve"> гастроинтестинальной формы сальмонеллеза характеризуется высокой лихорадкой (выше 39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2A6DC6">
        <w:rPr>
          <w:rFonts w:ascii="Times New Roman" w:hAnsi="Times New Roman" w:cs="Times New Roman"/>
          <w:sz w:val="24"/>
          <w:szCs w:val="24"/>
        </w:rPr>
        <w:t>С), которая длится 5 и более дней, выраженной интоксикацией. Рвота многократная, наблюдае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6DC6">
        <w:rPr>
          <w:rFonts w:ascii="Times New Roman" w:hAnsi="Times New Roman" w:cs="Times New Roman"/>
          <w:sz w:val="24"/>
          <w:szCs w:val="24"/>
        </w:rPr>
        <w:t xml:space="preserve">ся в течение нескольких дней; стул более </w:t>
      </w:r>
      <w:r w:rsidRPr="002A6DC6">
        <w:rPr>
          <w:rFonts w:ascii="Times New Roman" w:hAnsi="Times New Roman" w:cs="Times New Roman"/>
          <w:sz w:val="24"/>
          <w:szCs w:val="24"/>
        </w:rPr>
        <w:lastRenderedPageBreak/>
        <w:t>10 раз в сутки, обильный, водянистый, зловонный, может быть с примесью слизи. Понос продолжается до 7 дней и более. Наблюдаются цианоз кожи, тахикардия, значительное понижение АД</w:t>
      </w:r>
      <w:r>
        <w:rPr>
          <w:rFonts w:ascii="Times New Roman" w:hAnsi="Times New Roman" w:cs="Times New Roman"/>
          <w:sz w:val="24"/>
          <w:szCs w:val="24"/>
        </w:rPr>
        <w:t>, сухость кожных покровов</w:t>
      </w:r>
      <w:r w:rsidRPr="002A6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749" w:rsidRPr="002A6DC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CEB">
        <w:rPr>
          <w:rFonts w:ascii="Times New Roman" w:hAnsi="Times New Roman" w:cs="Times New Roman"/>
          <w:b/>
          <w:sz w:val="24"/>
          <w:szCs w:val="24"/>
        </w:rPr>
        <w:t>Лечение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749" w:rsidRPr="002A6DC6" w:rsidRDefault="00324749" w:rsidP="00762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DC6">
        <w:rPr>
          <w:rFonts w:ascii="Times New Roman" w:hAnsi="Times New Roman" w:cs="Times New Roman"/>
          <w:sz w:val="24"/>
          <w:szCs w:val="24"/>
        </w:rPr>
        <w:t xml:space="preserve">Госпитализация по клиническим (тяжелое и средней тяжести течение) и эпидемиологическим (лица, живущие в общежитиях, декретированное население) показаниям. При тяжелой степени тяжести больного помещают в палату интенсивной терапии. </w:t>
      </w:r>
    </w:p>
    <w:p w:rsidR="0068241E" w:rsidRDefault="00324749" w:rsidP="007621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Диета </w:t>
      </w:r>
      <w:r w:rsidR="00FD34F6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DC6">
        <w:rPr>
          <w:rFonts w:ascii="Times New Roman" w:hAnsi="Times New Roman" w:cs="Times New Roman"/>
          <w:sz w:val="24"/>
          <w:szCs w:val="24"/>
        </w:rPr>
        <w:t>физически щадящая. Питание малыми, дробными порциями</w:t>
      </w:r>
    </w:p>
    <w:p w:rsidR="0001590F" w:rsidRDefault="00FD34F6" w:rsidP="007621D2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Обязательная консультация участкового врача ил</w:t>
      </w:r>
      <w:r w:rsidR="005E067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консультация врача инфекциониста в ЛОКИБ (тел 33-43-48 приемное отделение)</w:t>
      </w:r>
    </w:p>
    <w:p w:rsidR="0001590F" w:rsidRPr="0001590F" w:rsidRDefault="0001590F" w:rsidP="0001590F"/>
    <w:p w:rsidR="0001590F" w:rsidRDefault="0001590F" w:rsidP="0001590F"/>
    <w:p w:rsidR="00FD34F6" w:rsidRPr="0001590F" w:rsidRDefault="0001590F" w:rsidP="0001590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90F">
        <w:rPr>
          <w:rFonts w:ascii="Times New Roman" w:hAnsi="Times New Roman" w:cs="Times New Roman"/>
          <w:sz w:val="28"/>
          <w:szCs w:val="28"/>
        </w:rPr>
        <w:t>Врач-инфекционист ГУЗ «ЛОКИБ» А.А. Манаков</w:t>
      </w:r>
    </w:p>
    <w:sectPr w:rsidR="00FD34F6" w:rsidRPr="0001590F" w:rsidSect="003247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8E4"/>
    <w:multiLevelType w:val="hybridMultilevel"/>
    <w:tmpl w:val="38988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9F11AF3"/>
    <w:multiLevelType w:val="multilevel"/>
    <w:tmpl w:val="4E00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749"/>
    <w:rsid w:val="0001590F"/>
    <w:rsid w:val="002A75F4"/>
    <w:rsid w:val="00324749"/>
    <w:rsid w:val="005E067F"/>
    <w:rsid w:val="0068241E"/>
    <w:rsid w:val="007621D2"/>
    <w:rsid w:val="00E5397F"/>
    <w:rsid w:val="00E75DBA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47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247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dcterms:created xsi:type="dcterms:W3CDTF">2018-04-12T08:31:00Z</dcterms:created>
  <dcterms:modified xsi:type="dcterms:W3CDTF">2020-04-08T10:53:00Z</dcterms:modified>
</cp:coreProperties>
</file>